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28FE0E" w14:textId="3CC22B94" w:rsidR="004D0DE7" w:rsidRDefault="005A3180" w:rsidP="005A3180">
      <w:pPr>
        <w:jc w:val="center"/>
        <w:rPr>
          <w:b/>
          <w:bCs/>
        </w:rPr>
      </w:pPr>
      <w:r w:rsidRPr="005A3180">
        <w:rPr>
          <w:b/>
          <w:bCs/>
        </w:rPr>
        <w:t>Términos y condiciones</w:t>
      </w:r>
      <w:r w:rsidR="00CD12B9">
        <w:rPr>
          <w:b/>
          <w:bCs/>
        </w:rPr>
        <w:t xml:space="preserve"> </w:t>
      </w:r>
      <w:r w:rsidR="00CD12B9" w:rsidRPr="005A3180">
        <w:rPr>
          <w:b/>
          <w:bCs/>
        </w:rPr>
        <w:t>Ccolón Móvil</w:t>
      </w:r>
      <w:r>
        <w:rPr>
          <w:b/>
          <w:bCs/>
        </w:rPr>
        <w:t>.</w:t>
      </w:r>
    </w:p>
    <w:p w14:paraId="3E2850BC" w14:textId="527AD324" w:rsidR="005A3180" w:rsidRPr="00722AAA" w:rsidRDefault="005A3180" w:rsidP="005A3180">
      <w:pPr>
        <w:jc w:val="both"/>
      </w:pPr>
      <w:r w:rsidRPr="00722AAA">
        <w:t>Los presentes términos y condiciones regulan el uso y acceso a la aplicación Ccolón Móvil (en adelante “</w:t>
      </w:r>
      <w:r w:rsidR="00E53838" w:rsidRPr="00722AAA">
        <w:t>Ccolón Móvil</w:t>
      </w:r>
      <w:r w:rsidRPr="00722AAA">
        <w:t xml:space="preserve">”), la cual tiene como </w:t>
      </w:r>
      <w:r w:rsidR="007764B4" w:rsidRPr="00722AAA">
        <w:t>propósito</w:t>
      </w:r>
      <w:r w:rsidRPr="00722AAA">
        <w:t xml:space="preserve"> el permitir al Usuario acceder a diversos servicios financieros</w:t>
      </w:r>
      <w:r w:rsidR="00E53838" w:rsidRPr="00722AAA">
        <w:t xml:space="preserve"> y productos a través de su</w:t>
      </w:r>
      <w:r w:rsidR="00693248">
        <w:t xml:space="preserve"> dispositivo móvil</w:t>
      </w:r>
      <w:r w:rsidR="00E53838" w:rsidRPr="00722AAA">
        <w:t xml:space="preserve">, </w:t>
      </w:r>
      <w:r w:rsidR="007764B4" w:rsidRPr="00722AAA">
        <w:t>sujetándose</w:t>
      </w:r>
      <w:r w:rsidR="00E53838" w:rsidRPr="00722AAA">
        <w:t xml:space="preserve"> al cumplimiento de lo dispuesto por el presente documento. </w:t>
      </w:r>
    </w:p>
    <w:p w14:paraId="5659F95A" w14:textId="4BE23FCB" w:rsidR="00E53838" w:rsidRPr="00722AAA" w:rsidRDefault="00E53838" w:rsidP="005A3180">
      <w:pPr>
        <w:jc w:val="both"/>
      </w:pPr>
      <w:r w:rsidRPr="00722AAA">
        <w:t xml:space="preserve">El Usuario reconoce que tiene celebrado con </w:t>
      </w:r>
      <w:r w:rsidR="001970B2">
        <w:t>Caja Popular Cristóbal Colón</w:t>
      </w:r>
      <w:r w:rsidR="00422BEE">
        <w:t xml:space="preserve"> S.C. </w:t>
      </w:r>
      <w:r w:rsidR="001970B2">
        <w:t>de</w:t>
      </w:r>
      <w:r w:rsidR="00422BEE">
        <w:t xml:space="preserve"> A.P. </w:t>
      </w:r>
      <w:r w:rsidR="001970B2">
        <w:t>de</w:t>
      </w:r>
      <w:r w:rsidR="00422BEE">
        <w:t xml:space="preserve"> R.L. </w:t>
      </w:r>
      <w:r w:rsidR="001970B2">
        <w:t>de</w:t>
      </w:r>
      <w:r w:rsidR="00422BEE">
        <w:t xml:space="preserve"> C.V., (en lo sucesivo la “Caja Popular”) </w:t>
      </w:r>
      <w:r w:rsidRPr="00722AAA">
        <w:t>un contrato, al amparo del cual, el Usuario ha expresado su consentimiento para hacer el uso de “Ccolón Móvil” en los términos</w:t>
      </w:r>
      <w:r w:rsidR="007764B4" w:rsidRPr="00722AAA">
        <w:t xml:space="preserve"> y </w:t>
      </w:r>
      <w:r w:rsidR="00FA2576" w:rsidRPr="00722AAA">
        <w:t>condiciones que</w:t>
      </w:r>
      <w:r w:rsidRPr="00722AAA">
        <w:t xml:space="preserve"> el mismo establece, mismos que se detallan en el presente documento</w:t>
      </w:r>
      <w:r w:rsidR="007764B4" w:rsidRPr="00722AAA">
        <w:t xml:space="preserve">. </w:t>
      </w:r>
    </w:p>
    <w:p w14:paraId="7DBBEEA5" w14:textId="72F3AB5A" w:rsidR="00CD12B9" w:rsidRPr="00722AAA" w:rsidRDefault="007764B4" w:rsidP="005A3180">
      <w:pPr>
        <w:jc w:val="both"/>
      </w:pPr>
      <w:r w:rsidRPr="00722AAA">
        <w:t>El Usuario es responsable de leer con detenimiento el presente documento</w:t>
      </w:r>
      <w:r w:rsidR="00CD12B9" w:rsidRPr="00722AAA">
        <w:t>. El Usuario reconoce que ha leído, entendido</w:t>
      </w:r>
      <w:r w:rsidR="00FA2576">
        <w:t xml:space="preserve"> y </w:t>
      </w:r>
      <w:r w:rsidR="00CD12B9" w:rsidRPr="00722AAA">
        <w:t xml:space="preserve">se obliga al cumplimiento de los presente términos y condiciones.  </w:t>
      </w:r>
    </w:p>
    <w:p w14:paraId="0EAD6AFB" w14:textId="1A0C433E" w:rsidR="00E53838" w:rsidRDefault="00CD12B9" w:rsidP="005A3180">
      <w:pPr>
        <w:jc w:val="both"/>
      </w:pPr>
      <w:r w:rsidRPr="00722AAA">
        <w:t xml:space="preserve">En caso de que el Usuario, en cualquier momento, se encuentre </w:t>
      </w:r>
      <w:r w:rsidR="00FA2576" w:rsidRPr="00722AAA">
        <w:t>inconforme de</w:t>
      </w:r>
      <w:r w:rsidRPr="00722AAA">
        <w:t xml:space="preserve"> la manera total o parcial con los presentes términos y condiciones, así como con sus modificaciones, deberá de abstenerse de manera inmediata de hacer uso de “Ccolón Móvil”. </w:t>
      </w:r>
    </w:p>
    <w:p w14:paraId="08224A15" w14:textId="3AB3CEB1" w:rsidR="00B7728E" w:rsidRPr="00722AAA" w:rsidRDefault="00B7728E" w:rsidP="005A3180">
      <w:pPr>
        <w:jc w:val="both"/>
      </w:pPr>
      <w:r>
        <w:t>La “Caja Popular”</w:t>
      </w:r>
      <w:r w:rsidRPr="00B7728E">
        <w:t xml:space="preserve"> hace de su conocimiento que algunos servicios y funcionalidades pueden ser utilizados previa contratación, activación o registro, según se indique en las condiciones de contratación que se establezcan en la documentación respectiva.</w:t>
      </w:r>
    </w:p>
    <w:p w14:paraId="0DA9C0AF" w14:textId="77777777" w:rsidR="0004787E" w:rsidRPr="00FA5EBA" w:rsidRDefault="00CD12B9" w:rsidP="005A3180">
      <w:pPr>
        <w:jc w:val="both"/>
      </w:pPr>
      <w:r w:rsidRPr="00FA5EBA">
        <w:t xml:space="preserve">1.- DESCARGA DE LA APLICACIÓN Y </w:t>
      </w:r>
      <w:r w:rsidR="00722AAA" w:rsidRPr="00FA5EBA">
        <w:t>ACEPTACIÓN</w:t>
      </w:r>
      <w:r w:rsidRPr="00FA5EBA">
        <w:t xml:space="preserve"> DE LOS PRESENTES TÉRMINOS Y CONDICIONES. </w:t>
      </w:r>
    </w:p>
    <w:p w14:paraId="1A71B777" w14:textId="79543299" w:rsidR="00CD12B9" w:rsidRPr="00FA5EBA" w:rsidRDefault="00CD12B9" w:rsidP="005A3180">
      <w:pPr>
        <w:jc w:val="both"/>
      </w:pPr>
      <w:r w:rsidRPr="00FA5EBA">
        <w:t>A efecto de poder hacer uso y tener acceso a la aplicación, el Usuario deberá tener previamente firmado el contrato correspondiente y descargar la aplicación “Ccolón Móvil” en la tienda de aplicaciones correspondiente, una vez descargada en el dispositivo móvil</w:t>
      </w:r>
      <w:r w:rsidR="00693248">
        <w:t>,</w:t>
      </w:r>
      <w:r w:rsidRPr="00FA5EBA">
        <w:t xml:space="preserve"> el Usuario </w:t>
      </w:r>
      <w:r w:rsidR="00693248" w:rsidRPr="00FA5EBA">
        <w:t>ingresar</w:t>
      </w:r>
      <w:r w:rsidR="00693248">
        <w:t>á</w:t>
      </w:r>
      <w:r w:rsidRPr="00FA5EBA">
        <w:t xml:space="preserve"> con su usuario y contraseña y/u otro factor de autentificación que se le requiera. </w:t>
      </w:r>
    </w:p>
    <w:p w14:paraId="1ED976E1" w14:textId="720F7371" w:rsidR="00CD12B9" w:rsidRPr="00FA5EBA" w:rsidRDefault="00CD12B9" w:rsidP="005A3180">
      <w:pPr>
        <w:jc w:val="both"/>
      </w:pPr>
      <w:r w:rsidRPr="00FA5EBA">
        <w:t xml:space="preserve">2.- USO DE SOFTWARE. </w:t>
      </w:r>
    </w:p>
    <w:p w14:paraId="0FA3A873" w14:textId="77777777" w:rsidR="00722AAA" w:rsidRPr="00FA5EBA" w:rsidRDefault="00722AAA" w:rsidP="005A3180">
      <w:pPr>
        <w:jc w:val="both"/>
      </w:pPr>
      <w:r w:rsidRPr="00FA5EBA">
        <w:t xml:space="preserve">Queda expresamente prohibida la manipulación, total o parcial del software por parte del Usuario o de Terceros. </w:t>
      </w:r>
    </w:p>
    <w:p w14:paraId="129B6644" w14:textId="11B06DD7" w:rsidR="00CD12B9" w:rsidRPr="00FA5EBA" w:rsidRDefault="00422BEE" w:rsidP="005A3180">
      <w:pPr>
        <w:jc w:val="both"/>
      </w:pPr>
      <w:r w:rsidRPr="00FA5EBA">
        <w:t xml:space="preserve">El Usuario no adquiere ningún derecho de propiedad intelectual por el simple uso o acceso de los servicios y contenidos en “Ccolón Móvil” y en ningún momento dicho uso será considerado como una autorización o licencia para utilizar los servicios y contenidos con fines distintos a los que se contemplan en los presentes términos y condiciones de uso y privacidad y a los contratos respectivos. </w:t>
      </w:r>
    </w:p>
    <w:p w14:paraId="3D29A34B" w14:textId="77777777" w:rsidR="00A2784D" w:rsidRDefault="00A2784D" w:rsidP="00422BEE">
      <w:pPr>
        <w:jc w:val="both"/>
      </w:pPr>
    </w:p>
    <w:p w14:paraId="0030169C" w14:textId="7AAF9665" w:rsidR="00422BEE" w:rsidRPr="00FA5EBA" w:rsidRDefault="00DD49C6" w:rsidP="00422BEE">
      <w:pPr>
        <w:jc w:val="both"/>
      </w:pPr>
      <w:r w:rsidRPr="00FA5EBA">
        <w:lastRenderedPageBreak/>
        <w:t>3</w:t>
      </w:r>
      <w:r w:rsidR="00422BEE" w:rsidRPr="00FA5EBA">
        <w:t xml:space="preserve">.- </w:t>
      </w:r>
      <w:r w:rsidR="0004787E" w:rsidRPr="00FA5EBA">
        <w:t>BIENES Y SERVICIOS DE TERCEROS ENLAZADOS</w:t>
      </w:r>
      <w:r w:rsidR="00422BEE" w:rsidRPr="00FA5EBA">
        <w:t xml:space="preserve">. </w:t>
      </w:r>
    </w:p>
    <w:p w14:paraId="4F6EAEB1" w14:textId="07EDF448" w:rsidR="0004787E" w:rsidRPr="00FA5EBA" w:rsidRDefault="0004787E" w:rsidP="0004787E">
      <w:pPr>
        <w:jc w:val="both"/>
      </w:pPr>
      <w:r w:rsidRPr="00FA5EBA">
        <w:t xml:space="preserve">En relación con la información de los bienes y/o servicios que se ofrecen a través “Ccolón Móvil” por sitios de terceros ligados o vinculados a “Ccolón Móvil”, éstos son suministrados por personas físicas o morales independientes a </w:t>
      </w:r>
      <w:r w:rsidR="00DD49C6" w:rsidRPr="00FA5EBA">
        <w:t xml:space="preserve">la </w:t>
      </w:r>
      <w:r w:rsidRPr="00FA5EBA">
        <w:t xml:space="preserve">“Caja Popular”, siendo responsabilidad exclusiva del proveedor que los ofrece, por lo cual bajo ninguna circunstancia </w:t>
      </w:r>
      <w:r w:rsidR="00DD49C6" w:rsidRPr="00FA5EBA">
        <w:t xml:space="preserve">de la </w:t>
      </w:r>
      <w:r w:rsidRPr="00FA5EBA">
        <w:t xml:space="preserve">“Caja Popular” podrá ser considerado como el proveedor, vendedor o prestador de dichos bienes y/o servicios, por lo que en este acto el Usuario libera a “Caja Popular” de cualquier asunto relacionado con lo anterior, y </w:t>
      </w:r>
      <w:r w:rsidR="00DD49C6" w:rsidRPr="00FA5EBA">
        <w:t xml:space="preserve">la </w:t>
      </w:r>
      <w:r w:rsidRPr="00FA5EBA">
        <w:t xml:space="preserve">“Caja Popular” no asume responsabilidad alguna por cualquier daño que se pudiere causar a cualquier Usuario, en relación con el contenido del presente párrafo. </w:t>
      </w:r>
    </w:p>
    <w:p w14:paraId="1B4F45AF" w14:textId="0AD3212C" w:rsidR="00E53838" w:rsidRPr="00FA5EBA" w:rsidRDefault="0004787E" w:rsidP="0004787E">
      <w:pPr>
        <w:jc w:val="both"/>
      </w:pPr>
      <w:r w:rsidRPr="00FA5EBA">
        <w:t xml:space="preserve">El hecho de que se ofrezca información en “Ccolón Móvil” o en sitios ligados o vinculados, no implica la recomendación, garantía, patrocinio o aprobación por parte de </w:t>
      </w:r>
      <w:r w:rsidR="00DD49C6" w:rsidRPr="00FA5EBA">
        <w:t xml:space="preserve">la </w:t>
      </w:r>
      <w:r w:rsidRPr="00FA5EBA">
        <w:t xml:space="preserve">“Caja Popular” respecto dicha información, bienes y/o servicios. La disponibilidad de bienes y/o servicios ofertados por terceros o por sitios ligados o vinculados, no es responsabilidad de </w:t>
      </w:r>
      <w:r w:rsidR="00DD49C6" w:rsidRPr="00FA5EBA">
        <w:t xml:space="preserve">la </w:t>
      </w:r>
      <w:r w:rsidRPr="00FA5EBA">
        <w:t xml:space="preserve">“Caja Popular”. En vista de lo anterior, </w:t>
      </w:r>
      <w:r w:rsidR="00DD49C6" w:rsidRPr="00FA5EBA">
        <w:t xml:space="preserve">la </w:t>
      </w:r>
      <w:r w:rsidRPr="00FA5EBA">
        <w:t xml:space="preserve">“Caja </w:t>
      </w:r>
      <w:r w:rsidR="00FA2576" w:rsidRPr="00FA5EBA">
        <w:t>Popular” no</w:t>
      </w:r>
      <w:r w:rsidRPr="00FA5EBA">
        <w:t xml:space="preserve"> será responsable ante cualquier autoridad de cualquier naturaleza, por cualquier asunto relacionado con la venta, consumo, distribución, entrega, disponibilidad o prestación con respecto de cualquiera de los bienes y/o servicios ofertados por terceros o por sitios ligados o vinculados a través de “Ccolón Móvil”.</w:t>
      </w:r>
    </w:p>
    <w:p w14:paraId="672EDEFF" w14:textId="06EDA86D" w:rsidR="0004787E" w:rsidRPr="00FA5EBA" w:rsidRDefault="00DD49C6" w:rsidP="0004787E">
      <w:pPr>
        <w:jc w:val="both"/>
      </w:pPr>
      <w:r w:rsidRPr="00FA5EBA">
        <w:t>4</w:t>
      </w:r>
      <w:r w:rsidR="0004787E" w:rsidRPr="00FA5EBA">
        <w:t xml:space="preserve">.- </w:t>
      </w:r>
      <w:r w:rsidRPr="00FA5EBA">
        <w:t>FALLAS EN EL SISTEMA</w:t>
      </w:r>
      <w:r w:rsidR="0004787E" w:rsidRPr="00FA5EBA">
        <w:t xml:space="preserve">. </w:t>
      </w:r>
    </w:p>
    <w:p w14:paraId="1B451F32" w14:textId="07FFC1CB" w:rsidR="00DD49C6" w:rsidRPr="00FA5EBA" w:rsidRDefault="00DD49C6" w:rsidP="00DD49C6">
      <w:pPr>
        <w:jc w:val="both"/>
      </w:pPr>
      <w:r w:rsidRPr="00FA5EBA">
        <w:t xml:space="preserve">La “Caja Popular” no se responsabiliza por cualquier daño, perjuicio o pérdida en el </w:t>
      </w:r>
      <w:r w:rsidR="007650B8" w:rsidRPr="00FA5EBA">
        <w:t>dispositivo móvil</w:t>
      </w:r>
      <w:r w:rsidRPr="00FA5EBA">
        <w:t xml:space="preserve"> del Usuario causada por fallas en los sistemas de “Ccolón Móvil”, en su servidor, o en la Internet. Asimismo, la “Caja Popular” no será responsable por cualquier virus que pudiera infectar el dispositivo móvil del Usuario como consecuencia del acceso, uso o a raíz de cualquier transferencia de datos, archivos, imágenes, textos, o audios contenidos en el mismo.</w:t>
      </w:r>
    </w:p>
    <w:p w14:paraId="0CDEB1F7" w14:textId="0F968093" w:rsidR="007650B8" w:rsidRPr="00FA5EBA" w:rsidRDefault="00DD49C6" w:rsidP="00DD49C6">
      <w:pPr>
        <w:jc w:val="both"/>
      </w:pPr>
      <w:r w:rsidRPr="00FA5EBA">
        <w:t>Los Usuarios no podrán imputar a la “Caja Popular” responsabilidad alguna, ni exigirle a éste indemnización por daños o perjuicios, resultantes de dificultades técnicas o fallas en los sistemas de la “Caja Popular”, o en los medios electrónicos como la Internet.</w:t>
      </w:r>
    </w:p>
    <w:p w14:paraId="7BFF0E4A" w14:textId="2DE8806E" w:rsidR="00802426" w:rsidRPr="00FA5EBA" w:rsidRDefault="00802426" w:rsidP="00DD49C6">
      <w:pPr>
        <w:jc w:val="both"/>
      </w:pPr>
      <w:r w:rsidRPr="00FA5EBA">
        <w:t xml:space="preserve">5.- PROHIBICIONES. </w:t>
      </w:r>
    </w:p>
    <w:p w14:paraId="7F0E2734" w14:textId="6556CF24" w:rsidR="00802426" w:rsidRPr="00FA5EBA" w:rsidRDefault="00802426" w:rsidP="00DD49C6">
      <w:pPr>
        <w:jc w:val="both"/>
      </w:pPr>
      <w:r w:rsidRPr="00FA5EBA">
        <w:t xml:space="preserve">El Usuario no tiene el derecho de colocar hiperligas en la aplicación “Ccolón Móvil”, ni derecho de colocar o utilizar los servicios y contenidos de la </w:t>
      </w:r>
      <w:r w:rsidR="00FA5EBA" w:rsidRPr="00FA5EBA">
        <w:t>aplicación en</w:t>
      </w:r>
      <w:r w:rsidRPr="00FA5EBA">
        <w:t xml:space="preserve"> sitios o páginas </w:t>
      </w:r>
      <w:r w:rsidR="00FA5EBA" w:rsidRPr="00FA5EBA">
        <w:t>propias o</w:t>
      </w:r>
      <w:r w:rsidRPr="00FA5EBA">
        <w:t xml:space="preserve"> de terceros sin previa </w:t>
      </w:r>
      <w:r w:rsidR="00AA7616" w:rsidRPr="00FA5EBA">
        <w:t>autorización por</w:t>
      </w:r>
      <w:r w:rsidRPr="00FA5EBA">
        <w:t xml:space="preserve"> escrito de la “Caja Popular”. </w:t>
      </w:r>
    </w:p>
    <w:p w14:paraId="63F80E0B" w14:textId="77777777" w:rsidR="00A2784D" w:rsidRDefault="00A2784D" w:rsidP="00DD49C6">
      <w:pPr>
        <w:jc w:val="both"/>
      </w:pPr>
    </w:p>
    <w:p w14:paraId="2D941422" w14:textId="77777777" w:rsidR="00A2784D" w:rsidRDefault="00A2784D" w:rsidP="00DD49C6">
      <w:pPr>
        <w:jc w:val="both"/>
      </w:pPr>
    </w:p>
    <w:p w14:paraId="1DAA5FBB" w14:textId="77777777" w:rsidR="00A2784D" w:rsidRDefault="00A2784D" w:rsidP="00DD49C6">
      <w:pPr>
        <w:jc w:val="both"/>
      </w:pPr>
    </w:p>
    <w:p w14:paraId="16FC36E4" w14:textId="24D51599" w:rsidR="00802426" w:rsidRPr="00FA5EBA" w:rsidRDefault="00802426" w:rsidP="00DD49C6">
      <w:pPr>
        <w:jc w:val="both"/>
      </w:pPr>
      <w:r w:rsidRPr="00FA5EBA">
        <w:lastRenderedPageBreak/>
        <w:t>6.-</w:t>
      </w:r>
      <w:r w:rsidR="001970B2" w:rsidRPr="00FA5EBA">
        <w:t xml:space="preserve"> CONTRASEÑAS, CLAVES DE ACCESO Y NÚMEROS CONFIDENCIALES. </w:t>
      </w:r>
    </w:p>
    <w:p w14:paraId="7FC08D2B" w14:textId="7BD9A810" w:rsidR="00FA5EBA" w:rsidRPr="00FA5EBA" w:rsidRDefault="001970B2" w:rsidP="00DD49C6">
      <w:pPr>
        <w:jc w:val="both"/>
      </w:pPr>
      <w:r w:rsidRPr="00FA5EBA">
        <w:t xml:space="preserve">En todo momento, el </w:t>
      </w:r>
      <w:r w:rsidR="00B72D99">
        <w:t>U</w:t>
      </w:r>
      <w:r w:rsidRPr="00FA5EBA">
        <w:t xml:space="preserve">suario es el responsable único y final de mantener en secreto el número de sus cuentas, contraseñas personales, claves de acceso y números confidenciales con los cuales tenga acceso a los servicios y contenidos de la aplicación “Ccolón Móvil”, así como las páginas de terceros. </w:t>
      </w:r>
    </w:p>
    <w:p w14:paraId="1F91EDC9" w14:textId="246D1E4A" w:rsidR="00FA5EBA" w:rsidRPr="00FA5EBA" w:rsidRDefault="00FA5EBA" w:rsidP="00FA5EBA">
      <w:pPr>
        <w:jc w:val="both"/>
      </w:pPr>
      <w:r w:rsidRPr="00FA5EBA">
        <w:t>7.- CONFIDENCIALIDAD</w:t>
      </w:r>
      <w:r>
        <w:t xml:space="preserve">. </w:t>
      </w:r>
    </w:p>
    <w:p w14:paraId="7EFC3EF1" w14:textId="5643BA0D" w:rsidR="00FA5EBA" w:rsidRPr="00FA5EBA" w:rsidRDefault="00FA5EBA" w:rsidP="00FA5EBA">
      <w:pPr>
        <w:jc w:val="both"/>
      </w:pPr>
      <w:r w:rsidRPr="00FA5EBA">
        <w:t>La “Caja Popular” se obliga a mantener confidencial la información que reciba del Usuario que tenga dicho carácter conforme a las disposiciones legales aplicables, en los Estados Unidos Mexicanos.</w:t>
      </w:r>
    </w:p>
    <w:p w14:paraId="2CB2FC2C" w14:textId="24B69B90" w:rsidR="00FA5EBA" w:rsidRPr="00FA5EBA" w:rsidRDefault="00FA5EBA" w:rsidP="00FA5EBA">
      <w:pPr>
        <w:jc w:val="both"/>
      </w:pPr>
      <w:r w:rsidRPr="00FA5EBA">
        <w:t xml:space="preserve">8.- GEOLOCALIZACIÓN. </w:t>
      </w:r>
    </w:p>
    <w:p w14:paraId="153975A6" w14:textId="0E9F8328" w:rsidR="00FA5EBA" w:rsidRPr="00FA5EBA" w:rsidRDefault="00FA5EBA" w:rsidP="00FA5EBA">
      <w:pPr>
        <w:jc w:val="both"/>
      </w:pPr>
      <w:r w:rsidRPr="00FA5EBA">
        <w:t>Para cumplir con regulaciones y en otros casos para implementar medidas de seguridad, durante la sesión en la aplicación “Ccolón Móvil”, la “Caja Popular” puede recopilar y usar información que identifica la ubicación del dispositivo por medio del cual el Usuario ingresará a los servicios y contenidos de dicha aplicación, mediante el uso de coordenadas de latitud y longitud y otros medios (en adelante la "Geolocalización"). En caso de que el Usuario no esté de acuerdo en que se recabe la Geolocalización de su dispositivo deberá abstenerse de ingresar a la aplicación “Ccolón Móvil”.</w:t>
      </w:r>
    </w:p>
    <w:p w14:paraId="52EF8955" w14:textId="57F73E09" w:rsidR="007650B8" w:rsidRPr="00FA5EBA" w:rsidRDefault="00FA5EBA" w:rsidP="007650B8">
      <w:pPr>
        <w:jc w:val="both"/>
      </w:pPr>
      <w:r w:rsidRPr="00FA5EBA">
        <w:t>9</w:t>
      </w:r>
      <w:r w:rsidR="007650B8" w:rsidRPr="00FA5EBA">
        <w:t xml:space="preserve">.- JURISDICCIÓN APLICABLE. </w:t>
      </w:r>
    </w:p>
    <w:p w14:paraId="709A8E00" w14:textId="01EE6EF6" w:rsidR="007650B8" w:rsidRPr="00FA5EBA" w:rsidRDefault="007650B8" w:rsidP="007650B8">
      <w:pPr>
        <w:jc w:val="both"/>
      </w:pPr>
      <w:r w:rsidRPr="00FA5EBA">
        <w:t xml:space="preserve">Para todo lo relativo a la interpretación y cumplimiento de los presentes términos y condiciones, las partes se someten a las leyes aplicables y a los Tribunales competentes de Autlán de </w:t>
      </w:r>
      <w:r w:rsidR="00FA2576" w:rsidRPr="00FA5EBA">
        <w:t>Navarro</w:t>
      </w:r>
      <w:r w:rsidRPr="00FA5EBA">
        <w:t>, Jalisco, y renuncian a cualquier otra jurisdicción que por razón de sus domicilios presentes o futuros pudiere corresponderles.</w:t>
      </w:r>
    </w:p>
    <w:p w14:paraId="7ABC12AE" w14:textId="6D2A6F4A" w:rsidR="001970B2" w:rsidRPr="00FA5EBA" w:rsidRDefault="00FA5EBA" w:rsidP="007650B8">
      <w:pPr>
        <w:jc w:val="both"/>
      </w:pPr>
      <w:r w:rsidRPr="00FA5EBA">
        <w:t>10</w:t>
      </w:r>
      <w:r w:rsidR="001970B2" w:rsidRPr="00FA5EBA">
        <w:t>.- AVISO DE PRIVACIDAD</w:t>
      </w:r>
      <w:r w:rsidRPr="00FA5EBA">
        <w:t xml:space="preserve"> DE DATOS PERSONALES. </w:t>
      </w:r>
      <w:r w:rsidR="001970B2" w:rsidRPr="00FA5EBA">
        <w:t xml:space="preserve"> </w:t>
      </w:r>
    </w:p>
    <w:p w14:paraId="0CC616C8" w14:textId="6462F220" w:rsidR="00FA5EBA" w:rsidRPr="00FA5EBA" w:rsidRDefault="00FA5EBA" w:rsidP="00FA5EBA">
      <w:pPr>
        <w:jc w:val="both"/>
      </w:pPr>
      <w:r w:rsidRPr="00FA5EBA">
        <w:t xml:space="preserve">Toda la información que </w:t>
      </w:r>
      <w:r w:rsidR="001970B2" w:rsidRPr="00FA5EBA">
        <w:t>Caja Popular Cristóbal Colón S.C. de A.P. de R.L. de C.V.</w:t>
      </w:r>
      <w:r w:rsidRPr="00FA5EBA">
        <w:t xml:space="preserve"> que recabe del Usuario es tratada con absoluta confidencialidad conforme las disposiciones legales aplicables.</w:t>
      </w:r>
    </w:p>
    <w:p w14:paraId="0EB906A6" w14:textId="5318C964" w:rsidR="00B7728E" w:rsidRPr="00B7728E" w:rsidRDefault="00B7728E" w:rsidP="00B7728E">
      <w:r>
        <w:t>El U</w:t>
      </w:r>
      <w:r w:rsidRPr="00B7728E">
        <w:t xml:space="preserve">suario al usar </w:t>
      </w:r>
      <w:r w:rsidRPr="00FA5EBA">
        <w:t>la aplicación “Ccolón Móvil”</w:t>
      </w:r>
      <w:r>
        <w:t xml:space="preserve"> </w:t>
      </w:r>
      <w:r w:rsidRPr="00B7728E">
        <w:t xml:space="preserve">quedará sujeto al Aviso de Privacidad, el cual podrá ser consultado en </w:t>
      </w:r>
      <w:hyperlink r:id="rId8" w:history="1">
        <w:r w:rsidRPr="00700AF5">
          <w:rPr>
            <w:rStyle w:val="Hipervnculo"/>
          </w:rPr>
          <w:t>www.ccolon.org.mx</w:t>
        </w:r>
      </w:hyperlink>
      <w:r>
        <w:t xml:space="preserve"> </w:t>
      </w:r>
    </w:p>
    <w:sectPr w:rsidR="00B7728E" w:rsidRPr="00B7728E" w:rsidSect="004626A2">
      <w:headerReference w:type="even" r:id="rId9"/>
      <w:headerReference w:type="default" r:id="rId10"/>
      <w:footerReference w:type="default" r:id="rId11"/>
      <w:headerReference w:type="first" r:id="rId12"/>
      <w:pgSz w:w="12240" w:h="15840"/>
      <w:pgMar w:top="2694" w:right="1701" w:bottom="1985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82C533" w14:textId="77777777" w:rsidR="00736B5C" w:rsidRDefault="00736B5C" w:rsidP="00DC2410">
      <w:pPr>
        <w:spacing w:after="0" w:line="240" w:lineRule="auto"/>
      </w:pPr>
      <w:r>
        <w:separator/>
      </w:r>
    </w:p>
  </w:endnote>
  <w:endnote w:type="continuationSeparator" w:id="0">
    <w:p w14:paraId="05FA98E7" w14:textId="77777777" w:rsidR="00736B5C" w:rsidRDefault="00736B5C" w:rsidP="00DC24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G Mincho Light J">
    <w:altName w:val="Times New Roman"/>
    <w:charset w:val="00"/>
    <w:family w:val="auto"/>
    <w:pitch w:val="variable"/>
  </w:font>
  <w:font w:name="Amor Sans Pro">
    <w:altName w:val="Amor Sans Pr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4E784F" w14:textId="77777777" w:rsidR="000B554F" w:rsidRDefault="000B554F" w:rsidP="00FD6EC1">
    <w:pPr>
      <w:pStyle w:val="Piedepgina"/>
      <w:jc w:val="right"/>
    </w:pPr>
    <w:r>
      <w:rPr>
        <w:noProof/>
        <w:lang w:eastAsia="es-MX"/>
      </w:rPr>
      <w:drawing>
        <wp:anchor distT="0" distB="0" distL="114300" distR="114300" simplePos="0" relativeHeight="251671552" behindDoc="1" locked="0" layoutInCell="1" allowOverlap="1" wp14:anchorId="7DD859DC" wp14:editId="6FFC597C">
          <wp:simplePos x="0" y="0"/>
          <wp:positionH relativeFrom="column">
            <wp:posOffset>-1070610</wp:posOffset>
          </wp:positionH>
          <wp:positionV relativeFrom="paragraph">
            <wp:posOffset>275590</wp:posOffset>
          </wp:positionV>
          <wp:extent cx="7767732" cy="652145"/>
          <wp:effectExtent l="0" t="0" r="508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E DE PÁGINA VERTIC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40" cy="6525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E1285">
      <w:rPr>
        <w:rFonts w:ascii="Arial Narrow" w:hAnsi="Arial Narrow"/>
        <w:b/>
        <w:sz w:val="16"/>
        <w:szCs w:val="16"/>
      </w:rPr>
      <w:t>TODA COPIA IMPRESA A ESTE DOCUMENTO SE CONSIDERA COPIA NO CONTROLADA</w:t>
    </w:r>
    <w:r>
      <w:rPr>
        <w:rFonts w:ascii="Arial Narrow" w:hAnsi="Arial Narrow"/>
        <w:b/>
        <w:sz w:val="16"/>
        <w:szCs w:val="16"/>
      </w:rPr>
      <w:t xml:space="preserve">                                     </w:t>
    </w:r>
    <w:r>
      <w:t xml:space="preserve"> </w:t>
    </w:r>
    <w:r>
      <w:fldChar w:fldCharType="begin"/>
    </w:r>
    <w:r>
      <w:instrText xml:space="preserve"> PAGE   \* MERGEFORMAT </w:instrText>
    </w:r>
    <w:r>
      <w:fldChar w:fldCharType="separate"/>
    </w:r>
    <w:r w:rsidR="00525583">
      <w:rPr>
        <w:noProof/>
      </w:rPr>
      <w:t>41</w:t>
    </w:r>
    <w:r>
      <w:fldChar w:fldCharType="end"/>
    </w:r>
  </w:p>
  <w:p w14:paraId="486A61A4" w14:textId="77777777" w:rsidR="000B554F" w:rsidRDefault="000B554F" w:rsidP="00FD6EC1">
    <w:pPr>
      <w:pStyle w:val="Piedepgina"/>
    </w:pPr>
  </w:p>
  <w:p w14:paraId="34309C7B" w14:textId="77777777" w:rsidR="000B554F" w:rsidRDefault="000B554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CDC537" w14:textId="77777777" w:rsidR="00736B5C" w:rsidRDefault="00736B5C" w:rsidP="00DC2410">
      <w:pPr>
        <w:spacing w:after="0" w:line="240" w:lineRule="auto"/>
      </w:pPr>
      <w:r>
        <w:separator/>
      </w:r>
    </w:p>
  </w:footnote>
  <w:footnote w:type="continuationSeparator" w:id="0">
    <w:p w14:paraId="11508C21" w14:textId="77777777" w:rsidR="00736B5C" w:rsidRDefault="00736B5C" w:rsidP="00DC24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E7B152" w14:textId="77777777" w:rsidR="000B554F" w:rsidRDefault="00000000">
    <w:pPr>
      <w:pStyle w:val="Encabezado"/>
    </w:pPr>
    <w:r>
      <w:rPr>
        <w:noProof/>
      </w:rPr>
      <w:pict w14:anchorId="50FDB18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06590594" o:spid="_x0000_s1026" type="#_x0000_t136" style="position:absolute;margin-left:0;margin-top:0;width:553.8pt;height:69.2pt;rotation:315;z-index:-251651072;mso-position-horizontal:center;mso-position-horizontal-relative:margin;mso-position-vertical:center;mso-position-vertical-relative:margin" o:allowincell="f" fillcolor="silver" stroked="f">
          <v:fill opacity=".5"/>
          <v:textpath style="font-family:&quot;Arial Narrow&quot;;font-size:1pt" string="COPIA NO CONTROLAD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7D5FC8" w14:textId="621268BE" w:rsidR="000B554F" w:rsidRPr="00100DC5" w:rsidRDefault="000B554F" w:rsidP="00100DC5">
    <w:pPr>
      <w:pStyle w:val="Encabezado"/>
      <w:rPr>
        <w:rFonts w:ascii="Arial Narrow" w:hAnsi="Arial Narrow"/>
        <w:b/>
        <w:sz w:val="24"/>
        <w:szCs w:val="24"/>
      </w:rPr>
    </w:pPr>
    <w:r>
      <w:rPr>
        <w:noProof/>
        <w:lang w:eastAsia="es-MX"/>
      </w:rPr>
      <w:drawing>
        <wp:anchor distT="0" distB="0" distL="114300" distR="114300" simplePos="0" relativeHeight="251670528" behindDoc="1" locked="0" layoutInCell="1" allowOverlap="1" wp14:anchorId="2F90DFD6" wp14:editId="63E7F360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55255" cy="1289033"/>
          <wp:effectExtent l="0" t="0" r="0" b="698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NCABEZADO VERTIC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5255" cy="128903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noProof/>
      </w:rPr>
      <w:pict w14:anchorId="5470938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06590595" o:spid="_x0000_s1027" type="#_x0000_t136" style="position:absolute;margin-left:0;margin-top:0;width:553.8pt;height:69.2pt;rotation:315;z-index:-251649024;mso-position-horizontal:center;mso-position-horizontal-relative:margin;mso-position-vertical:center;mso-position-vertical-relative:margin" o:allowincell="f" fillcolor="silver" stroked="f">
          <v:fill opacity=".5"/>
          <v:textpath style="font-family:&quot;Arial Narrow&quot;;font-size:1pt" string="COPIA NO CONTROLADA"/>
          <w10:wrap anchorx="margin" anchory="margin"/>
        </v:shape>
      </w:pict>
    </w:r>
    <w:r w:rsidRPr="00DE786E">
      <w:rPr>
        <w:rFonts w:ascii="Arial Narrow" w:hAnsi="Arial Narrow"/>
        <w:b/>
      </w:rPr>
      <w:t xml:space="preserve">                                                                                                </w:t>
    </w:r>
    <w:r>
      <w:rPr>
        <w:rFonts w:ascii="Arial Narrow" w:hAnsi="Arial Narrow"/>
        <w:b/>
      </w:rPr>
      <w:t xml:space="preserve">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876A39" w14:textId="77777777" w:rsidR="000B554F" w:rsidRDefault="00000000">
    <w:pPr>
      <w:pStyle w:val="Encabezado"/>
    </w:pPr>
    <w:r>
      <w:rPr>
        <w:noProof/>
      </w:rPr>
      <w:pict w14:anchorId="3F01E0F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06590593" o:spid="_x0000_s1025" type="#_x0000_t136" style="position:absolute;margin-left:0;margin-top:0;width:553.8pt;height:69.2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Arial Narrow&quot;;font-size:1pt" string="COPIA NO CONTROLAD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C32D8"/>
    <w:multiLevelType w:val="hybridMultilevel"/>
    <w:tmpl w:val="5904463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1B43BE"/>
    <w:multiLevelType w:val="multilevel"/>
    <w:tmpl w:val="19A88F8A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0829424A"/>
    <w:multiLevelType w:val="hybridMultilevel"/>
    <w:tmpl w:val="B7A268C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145382"/>
    <w:multiLevelType w:val="multilevel"/>
    <w:tmpl w:val="19A88F8A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4" w15:restartNumberingAfterBreak="0">
    <w:nsid w:val="0B03204D"/>
    <w:multiLevelType w:val="hybridMultilevel"/>
    <w:tmpl w:val="694AAC88"/>
    <w:lvl w:ilvl="0" w:tplc="080A000F">
      <w:start w:val="1"/>
      <w:numFmt w:val="decimal"/>
      <w:lvlText w:val="%1."/>
      <w:lvlJc w:val="left"/>
      <w:pPr>
        <w:ind w:left="1068" w:hanging="360"/>
      </w:p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C3E5B74"/>
    <w:multiLevelType w:val="multilevel"/>
    <w:tmpl w:val="08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0D13465C"/>
    <w:multiLevelType w:val="hybridMultilevel"/>
    <w:tmpl w:val="DD52568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074C40"/>
    <w:multiLevelType w:val="hybridMultilevel"/>
    <w:tmpl w:val="740C8888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363B14"/>
    <w:multiLevelType w:val="multilevel"/>
    <w:tmpl w:val="19A88F8A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9" w15:restartNumberingAfterBreak="0">
    <w:nsid w:val="12057135"/>
    <w:multiLevelType w:val="hybridMultilevel"/>
    <w:tmpl w:val="B5A034C0"/>
    <w:lvl w:ilvl="0" w:tplc="080A0013">
      <w:start w:val="1"/>
      <w:numFmt w:val="upperRoman"/>
      <w:lvlText w:val="%1."/>
      <w:lvlJc w:val="right"/>
      <w:pPr>
        <w:ind w:left="765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4DD07F8"/>
    <w:multiLevelType w:val="multilevel"/>
    <w:tmpl w:val="19A88F8A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1" w15:restartNumberingAfterBreak="0">
    <w:nsid w:val="175D7A28"/>
    <w:multiLevelType w:val="hybridMultilevel"/>
    <w:tmpl w:val="2E6653AC"/>
    <w:lvl w:ilvl="0" w:tplc="080A0017">
      <w:start w:val="1"/>
      <w:numFmt w:val="lowerLetter"/>
      <w:lvlText w:val="%1)"/>
      <w:lvlJc w:val="left"/>
      <w:pPr>
        <w:ind w:left="1068" w:hanging="360"/>
      </w:p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18163B8D"/>
    <w:multiLevelType w:val="hybridMultilevel"/>
    <w:tmpl w:val="394C9EAC"/>
    <w:lvl w:ilvl="0" w:tplc="94FE80A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9E0337"/>
    <w:multiLevelType w:val="hybridMultilevel"/>
    <w:tmpl w:val="2C6C751C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D144C23"/>
    <w:multiLevelType w:val="hybridMultilevel"/>
    <w:tmpl w:val="76CCE83A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365B03"/>
    <w:multiLevelType w:val="multilevel"/>
    <w:tmpl w:val="19A88F8A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6" w15:restartNumberingAfterBreak="0">
    <w:nsid w:val="1E637C43"/>
    <w:multiLevelType w:val="multilevel"/>
    <w:tmpl w:val="19A88F8A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7" w15:restartNumberingAfterBreak="0">
    <w:nsid w:val="1F0D7367"/>
    <w:multiLevelType w:val="hybridMultilevel"/>
    <w:tmpl w:val="B3EAC3E6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FE00ADB"/>
    <w:multiLevelType w:val="multilevel"/>
    <w:tmpl w:val="08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23ED7A39"/>
    <w:multiLevelType w:val="multilevel"/>
    <w:tmpl w:val="CD2497F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0" w15:restartNumberingAfterBreak="0">
    <w:nsid w:val="26652A4A"/>
    <w:multiLevelType w:val="hybridMultilevel"/>
    <w:tmpl w:val="145A1B4C"/>
    <w:lvl w:ilvl="0" w:tplc="080A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83B1984"/>
    <w:multiLevelType w:val="hybridMultilevel"/>
    <w:tmpl w:val="B6928DF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B116EDE"/>
    <w:multiLevelType w:val="multilevel"/>
    <w:tmpl w:val="19A88F8A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3" w15:restartNumberingAfterBreak="0">
    <w:nsid w:val="30224792"/>
    <w:multiLevelType w:val="hybridMultilevel"/>
    <w:tmpl w:val="C60079C0"/>
    <w:lvl w:ilvl="0" w:tplc="080A000F">
      <w:start w:val="1"/>
      <w:numFmt w:val="decimal"/>
      <w:lvlText w:val="%1."/>
      <w:lvlJc w:val="left"/>
      <w:pPr>
        <w:ind w:left="1776" w:hanging="360"/>
      </w:p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4" w15:restartNumberingAfterBreak="0">
    <w:nsid w:val="308103B5"/>
    <w:multiLevelType w:val="hybridMultilevel"/>
    <w:tmpl w:val="CBB8114C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30D2C66"/>
    <w:multiLevelType w:val="hybridMultilevel"/>
    <w:tmpl w:val="EA5EC896"/>
    <w:lvl w:ilvl="0" w:tplc="080A0017">
      <w:start w:val="1"/>
      <w:numFmt w:val="lowerLetter"/>
      <w:lvlText w:val="%1)"/>
      <w:lvlJc w:val="left"/>
      <w:pPr>
        <w:ind w:left="1068" w:hanging="360"/>
      </w:p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 w15:restartNumberingAfterBreak="0">
    <w:nsid w:val="33807887"/>
    <w:multiLevelType w:val="hybridMultilevel"/>
    <w:tmpl w:val="B9F46316"/>
    <w:lvl w:ilvl="0" w:tplc="080A0013">
      <w:start w:val="1"/>
      <w:numFmt w:val="upperRoman"/>
      <w:lvlText w:val="%1."/>
      <w:lvlJc w:val="right"/>
      <w:pPr>
        <w:ind w:left="144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339B76CF"/>
    <w:multiLevelType w:val="hybridMultilevel"/>
    <w:tmpl w:val="721E58BE"/>
    <w:lvl w:ilvl="0" w:tplc="080A0013">
      <w:start w:val="1"/>
      <w:numFmt w:val="upperRoman"/>
      <w:lvlText w:val="%1."/>
      <w:lvlJc w:val="right"/>
      <w:pPr>
        <w:ind w:left="1068" w:hanging="360"/>
      </w:p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34C2424C"/>
    <w:multiLevelType w:val="hybridMultilevel"/>
    <w:tmpl w:val="35A09B2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58F056F8">
      <w:start w:val="1"/>
      <w:numFmt w:val="upperRoman"/>
      <w:lvlText w:val="%2."/>
      <w:lvlJc w:val="left"/>
      <w:pPr>
        <w:ind w:left="1713" w:hanging="720"/>
      </w:pPr>
      <w:rPr>
        <w:rFonts w:hint="default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7F20756"/>
    <w:multiLevelType w:val="hybridMultilevel"/>
    <w:tmpl w:val="433CD460"/>
    <w:lvl w:ilvl="0" w:tplc="080A0019">
      <w:start w:val="1"/>
      <w:numFmt w:val="lowerLetter"/>
      <w:lvlText w:val="%1."/>
      <w:lvlJc w:val="left"/>
      <w:pPr>
        <w:ind w:left="780" w:hanging="360"/>
      </w:pPr>
    </w:lvl>
    <w:lvl w:ilvl="1" w:tplc="080A0019" w:tentative="1">
      <w:start w:val="1"/>
      <w:numFmt w:val="lowerLetter"/>
      <w:lvlText w:val="%2."/>
      <w:lvlJc w:val="left"/>
      <w:pPr>
        <w:ind w:left="1500" w:hanging="360"/>
      </w:pPr>
    </w:lvl>
    <w:lvl w:ilvl="2" w:tplc="080A001B" w:tentative="1">
      <w:start w:val="1"/>
      <w:numFmt w:val="lowerRoman"/>
      <w:lvlText w:val="%3."/>
      <w:lvlJc w:val="right"/>
      <w:pPr>
        <w:ind w:left="2220" w:hanging="180"/>
      </w:pPr>
    </w:lvl>
    <w:lvl w:ilvl="3" w:tplc="080A000F" w:tentative="1">
      <w:start w:val="1"/>
      <w:numFmt w:val="decimal"/>
      <w:lvlText w:val="%4."/>
      <w:lvlJc w:val="left"/>
      <w:pPr>
        <w:ind w:left="2940" w:hanging="360"/>
      </w:pPr>
    </w:lvl>
    <w:lvl w:ilvl="4" w:tplc="080A0019" w:tentative="1">
      <w:start w:val="1"/>
      <w:numFmt w:val="lowerLetter"/>
      <w:lvlText w:val="%5."/>
      <w:lvlJc w:val="left"/>
      <w:pPr>
        <w:ind w:left="3660" w:hanging="360"/>
      </w:pPr>
    </w:lvl>
    <w:lvl w:ilvl="5" w:tplc="080A001B" w:tentative="1">
      <w:start w:val="1"/>
      <w:numFmt w:val="lowerRoman"/>
      <w:lvlText w:val="%6."/>
      <w:lvlJc w:val="right"/>
      <w:pPr>
        <w:ind w:left="4380" w:hanging="180"/>
      </w:pPr>
    </w:lvl>
    <w:lvl w:ilvl="6" w:tplc="080A000F" w:tentative="1">
      <w:start w:val="1"/>
      <w:numFmt w:val="decimal"/>
      <w:lvlText w:val="%7."/>
      <w:lvlJc w:val="left"/>
      <w:pPr>
        <w:ind w:left="5100" w:hanging="360"/>
      </w:pPr>
    </w:lvl>
    <w:lvl w:ilvl="7" w:tplc="080A0019" w:tentative="1">
      <w:start w:val="1"/>
      <w:numFmt w:val="lowerLetter"/>
      <w:lvlText w:val="%8."/>
      <w:lvlJc w:val="left"/>
      <w:pPr>
        <w:ind w:left="5820" w:hanging="360"/>
      </w:pPr>
    </w:lvl>
    <w:lvl w:ilvl="8" w:tplc="08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0" w15:restartNumberingAfterBreak="0">
    <w:nsid w:val="38710EEB"/>
    <w:multiLevelType w:val="hybridMultilevel"/>
    <w:tmpl w:val="450082F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upperRoman"/>
      <w:lvlText w:val="%2."/>
      <w:lvlJc w:val="left"/>
      <w:pPr>
        <w:ind w:left="1440" w:hanging="360"/>
      </w:pPr>
      <w:rPr>
        <w:rFonts w:ascii="Montserrat" w:eastAsia="Calibri" w:hAnsi="Montserrat" w:cs="Montserra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99E32B2"/>
    <w:multiLevelType w:val="multilevel"/>
    <w:tmpl w:val="4BF421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2" w15:restartNumberingAfterBreak="0">
    <w:nsid w:val="3A463FB6"/>
    <w:multiLevelType w:val="hybridMultilevel"/>
    <w:tmpl w:val="CF48B82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A6E3F95"/>
    <w:multiLevelType w:val="hybridMultilevel"/>
    <w:tmpl w:val="3A647358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7DF8F49E">
      <w:start w:val="1"/>
      <w:numFmt w:val="upperRoman"/>
      <w:lvlText w:val="%2."/>
      <w:lvlJc w:val="left"/>
      <w:pPr>
        <w:ind w:left="1440" w:hanging="360"/>
      </w:pPr>
      <w:rPr>
        <w:rFonts w:ascii="Montserrat" w:eastAsia="Calibri" w:hAnsi="Montserrat" w:cs="Montserrat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C750A0D"/>
    <w:multiLevelType w:val="hybridMultilevel"/>
    <w:tmpl w:val="3AA64D54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upperRoman"/>
      <w:lvlText w:val="%2."/>
      <w:lvlJc w:val="left"/>
      <w:pPr>
        <w:ind w:left="1440" w:hanging="360"/>
      </w:pPr>
      <w:rPr>
        <w:rFonts w:ascii="Montserrat" w:eastAsia="Calibri" w:hAnsi="Montserrat" w:cs="Montserra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E255A2A"/>
    <w:multiLevelType w:val="hybridMultilevel"/>
    <w:tmpl w:val="EB48E49A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E266903"/>
    <w:multiLevelType w:val="hybridMultilevel"/>
    <w:tmpl w:val="BBAAFC9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E2B354E"/>
    <w:multiLevelType w:val="hybridMultilevel"/>
    <w:tmpl w:val="D5B4DD66"/>
    <w:lvl w:ilvl="0" w:tplc="080A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34442EA"/>
    <w:multiLevelType w:val="multilevel"/>
    <w:tmpl w:val="08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 w15:restartNumberingAfterBreak="0">
    <w:nsid w:val="435C6B7D"/>
    <w:multiLevelType w:val="hybridMultilevel"/>
    <w:tmpl w:val="A874E56E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3E32F68"/>
    <w:multiLevelType w:val="hybridMultilevel"/>
    <w:tmpl w:val="E2346212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53717E7"/>
    <w:multiLevelType w:val="multilevel"/>
    <w:tmpl w:val="19A88F8A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42" w15:restartNumberingAfterBreak="0">
    <w:nsid w:val="45CA162B"/>
    <w:multiLevelType w:val="hybridMultilevel"/>
    <w:tmpl w:val="63485ECA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B146FEB"/>
    <w:multiLevelType w:val="hybridMultilevel"/>
    <w:tmpl w:val="EAD0AF2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080A0017">
      <w:start w:val="1"/>
      <w:numFmt w:val="lowerLetter"/>
      <w:lvlText w:val="%3)"/>
      <w:lvlJc w:val="left"/>
      <w:pPr>
        <w:ind w:left="1428" w:hanging="36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C9A7726"/>
    <w:multiLevelType w:val="hybridMultilevel"/>
    <w:tmpl w:val="B3EAC3E6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CED76C5"/>
    <w:multiLevelType w:val="hybridMultilevel"/>
    <w:tmpl w:val="A874E56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DA33BE8"/>
    <w:multiLevelType w:val="hybridMultilevel"/>
    <w:tmpl w:val="A6F454E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E5D19EC"/>
    <w:multiLevelType w:val="hybridMultilevel"/>
    <w:tmpl w:val="92F65436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080A0013">
      <w:start w:val="1"/>
      <w:numFmt w:val="upperRoman"/>
      <w:lvlText w:val="%2."/>
      <w:lvlJc w:val="right"/>
      <w:pPr>
        <w:ind w:left="720" w:hanging="360"/>
      </w:pPr>
    </w:lvl>
    <w:lvl w:ilvl="2" w:tplc="C6FA1EA4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F327DFB"/>
    <w:multiLevelType w:val="hybridMultilevel"/>
    <w:tmpl w:val="D710141C"/>
    <w:lvl w:ilvl="0" w:tplc="080A0019">
      <w:start w:val="1"/>
      <w:numFmt w:val="lowerLetter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9" w15:restartNumberingAfterBreak="0">
    <w:nsid w:val="5BD95B4D"/>
    <w:multiLevelType w:val="hybridMultilevel"/>
    <w:tmpl w:val="A6A6D0B6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CB2551D"/>
    <w:multiLevelType w:val="hybridMultilevel"/>
    <w:tmpl w:val="B1F0C3A0"/>
    <w:lvl w:ilvl="0" w:tplc="080A0013">
      <w:start w:val="1"/>
      <w:numFmt w:val="upperRoman"/>
      <w:lvlText w:val="%1."/>
      <w:lvlJc w:val="righ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DC10B84"/>
    <w:multiLevelType w:val="hybridMultilevel"/>
    <w:tmpl w:val="F5FC74A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08D4FA5"/>
    <w:multiLevelType w:val="hybridMultilevel"/>
    <w:tmpl w:val="76CCE83A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8997AD5"/>
    <w:multiLevelType w:val="hybridMultilevel"/>
    <w:tmpl w:val="276E0E66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6C4A27A5"/>
    <w:multiLevelType w:val="multilevel"/>
    <w:tmpl w:val="080A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5" w15:restartNumberingAfterBreak="0">
    <w:nsid w:val="6CBD5935"/>
    <w:multiLevelType w:val="multilevel"/>
    <w:tmpl w:val="19A88F8A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56" w15:restartNumberingAfterBreak="0">
    <w:nsid w:val="6D2D3108"/>
    <w:multiLevelType w:val="hybridMultilevel"/>
    <w:tmpl w:val="65E458E2"/>
    <w:lvl w:ilvl="0" w:tplc="080A0017">
      <w:start w:val="1"/>
      <w:numFmt w:val="lowerLetter"/>
      <w:lvlText w:val="%1)"/>
      <w:lvlJc w:val="left"/>
      <w:pPr>
        <w:ind w:left="1068" w:hanging="360"/>
      </w:p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7" w15:restartNumberingAfterBreak="0">
    <w:nsid w:val="6D6F02FF"/>
    <w:multiLevelType w:val="hybridMultilevel"/>
    <w:tmpl w:val="2368C578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3457754"/>
    <w:multiLevelType w:val="hybridMultilevel"/>
    <w:tmpl w:val="2E68CE1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5F61CF1"/>
    <w:multiLevelType w:val="hybridMultilevel"/>
    <w:tmpl w:val="003EB44C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6627265"/>
    <w:multiLevelType w:val="hybridMultilevel"/>
    <w:tmpl w:val="A2FAE858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C7159CB"/>
    <w:multiLevelType w:val="hybridMultilevel"/>
    <w:tmpl w:val="113806AC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4898174">
    <w:abstractNumId w:val="9"/>
  </w:num>
  <w:num w:numId="2" w16cid:durableId="438989059">
    <w:abstractNumId w:val="21"/>
  </w:num>
  <w:num w:numId="3" w16cid:durableId="1826512367">
    <w:abstractNumId w:val="51"/>
  </w:num>
  <w:num w:numId="4" w16cid:durableId="1472745909">
    <w:abstractNumId w:val="48"/>
  </w:num>
  <w:num w:numId="5" w16cid:durableId="168451071">
    <w:abstractNumId w:val="6"/>
  </w:num>
  <w:num w:numId="6" w16cid:durableId="477457353">
    <w:abstractNumId w:val="42"/>
  </w:num>
  <w:num w:numId="7" w16cid:durableId="1458835048">
    <w:abstractNumId w:val="35"/>
  </w:num>
  <w:num w:numId="8" w16cid:durableId="165898585">
    <w:abstractNumId w:val="17"/>
  </w:num>
  <w:num w:numId="9" w16cid:durableId="981347563">
    <w:abstractNumId w:val="44"/>
  </w:num>
  <w:num w:numId="10" w16cid:durableId="2071494286">
    <w:abstractNumId w:val="49"/>
  </w:num>
  <w:num w:numId="11" w16cid:durableId="392772974">
    <w:abstractNumId w:val="26"/>
  </w:num>
  <w:num w:numId="12" w16cid:durableId="718826469">
    <w:abstractNumId w:val="7"/>
  </w:num>
  <w:num w:numId="13" w16cid:durableId="453447150">
    <w:abstractNumId w:val="28"/>
  </w:num>
  <w:num w:numId="14" w16cid:durableId="217673086">
    <w:abstractNumId w:val="56"/>
  </w:num>
  <w:num w:numId="15" w16cid:durableId="1244140969">
    <w:abstractNumId w:val="47"/>
  </w:num>
  <w:num w:numId="16" w16cid:durableId="842087353">
    <w:abstractNumId w:val="11"/>
  </w:num>
  <w:num w:numId="17" w16cid:durableId="1527716220">
    <w:abstractNumId w:val="25"/>
  </w:num>
  <w:num w:numId="18" w16cid:durableId="760033345">
    <w:abstractNumId w:val="52"/>
  </w:num>
  <w:num w:numId="19" w16cid:durableId="715007780">
    <w:abstractNumId w:val="34"/>
  </w:num>
  <w:num w:numId="20" w16cid:durableId="1504201587">
    <w:abstractNumId w:val="30"/>
  </w:num>
  <w:num w:numId="21" w16cid:durableId="1297031551">
    <w:abstractNumId w:val="33"/>
  </w:num>
  <w:num w:numId="22" w16cid:durableId="1070426143">
    <w:abstractNumId w:val="53"/>
  </w:num>
  <w:num w:numId="23" w16cid:durableId="1317487923">
    <w:abstractNumId w:val="43"/>
  </w:num>
  <w:num w:numId="24" w16cid:durableId="624506833">
    <w:abstractNumId w:val="20"/>
  </w:num>
  <w:num w:numId="25" w16cid:durableId="163325685">
    <w:abstractNumId w:val="29"/>
  </w:num>
  <w:num w:numId="26" w16cid:durableId="782580736">
    <w:abstractNumId w:val="14"/>
  </w:num>
  <w:num w:numId="27" w16cid:durableId="891238087">
    <w:abstractNumId w:val="32"/>
  </w:num>
  <w:num w:numId="28" w16cid:durableId="22872632">
    <w:abstractNumId w:val="40"/>
  </w:num>
  <w:num w:numId="29" w16cid:durableId="1381637745">
    <w:abstractNumId w:val="15"/>
  </w:num>
  <w:num w:numId="30" w16cid:durableId="1415666494">
    <w:abstractNumId w:val="10"/>
  </w:num>
  <w:num w:numId="31" w16cid:durableId="618800446">
    <w:abstractNumId w:val="1"/>
  </w:num>
  <w:num w:numId="32" w16cid:durableId="2094037035">
    <w:abstractNumId w:val="16"/>
  </w:num>
  <w:num w:numId="33" w16cid:durableId="1996031279">
    <w:abstractNumId w:val="3"/>
  </w:num>
  <w:num w:numId="34" w16cid:durableId="869612318">
    <w:abstractNumId w:val="18"/>
  </w:num>
  <w:num w:numId="35" w16cid:durableId="1007513005">
    <w:abstractNumId w:val="46"/>
  </w:num>
  <w:num w:numId="36" w16cid:durableId="206992727">
    <w:abstractNumId w:val="45"/>
  </w:num>
  <w:num w:numId="37" w16cid:durableId="186797584">
    <w:abstractNumId w:val="54"/>
  </w:num>
  <w:num w:numId="38" w16cid:durableId="850265991">
    <w:abstractNumId w:val="2"/>
  </w:num>
  <w:num w:numId="39" w16cid:durableId="120199502">
    <w:abstractNumId w:val="59"/>
  </w:num>
  <w:num w:numId="40" w16cid:durableId="1664427348">
    <w:abstractNumId w:val="36"/>
  </w:num>
  <w:num w:numId="41" w16cid:durableId="1216744516">
    <w:abstractNumId w:val="24"/>
  </w:num>
  <w:num w:numId="42" w16cid:durableId="1774667039">
    <w:abstractNumId w:val="58"/>
  </w:num>
  <w:num w:numId="43" w16cid:durableId="830487712">
    <w:abstractNumId w:val="57"/>
  </w:num>
  <w:num w:numId="44" w16cid:durableId="1890652790">
    <w:abstractNumId w:val="60"/>
  </w:num>
  <w:num w:numId="45" w16cid:durableId="174609910">
    <w:abstractNumId w:val="61"/>
  </w:num>
  <w:num w:numId="46" w16cid:durableId="2032758513">
    <w:abstractNumId w:val="22"/>
  </w:num>
  <w:num w:numId="47" w16cid:durableId="878206864">
    <w:abstractNumId w:val="37"/>
  </w:num>
  <w:num w:numId="48" w16cid:durableId="573664301">
    <w:abstractNumId w:val="55"/>
  </w:num>
  <w:num w:numId="49" w16cid:durableId="1566066403">
    <w:abstractNumId w:val="41"/>
  </w:num>
  <w:num w:numId="50" w16cid:durableId="1031145834">
    <w:abstractNumId w:val="8"/>
  </w:num>
  <w:num w:numId="51" w16cid:durableId="669210910">
    <w:abstractNumId w:val="19"/>
  </w:num>
  <w:num w:numId="52" w16cid:durableId="261299756">
    <w:abstractNumId w:val="31"/>
  </w:num>
  <w:num w:numId="53" w16cid:durableId="1594315222">
    <w:abstractNumId w:val="39"/>
  </w:num>
  <w:num w:numId="54" w16cid:durableId="720906576">
    <w:abstractNumId w:val="12"/>
  </w:num>
  <w:num w:numId="55" w16cid:durableId="1710102089">
    <w:abstractNumId w:val="13"/>
  </w:num>
  <w:num w:numId="56" w16cid:durableId="570311018">
    <w:abstractNumId w:val="38"/>
  </w:num>
  <w:num w:numId="57" w16cid:durableId="2081902859">
    <w:abstractNumId w:val="50"/>
  </w:num>
  <w:num w:numId="58" w16cid:durableId="1729576261">
    <w:abstractNumId w:val="27"/>
  </w:num>
  <w:num w:numId="59" w16cid:durableId="1432507566">
    <w:abstractNumId w:val="0"/>
  </w:num>
  <w:num w:numId="60" w16cid:durableId="1345206810">
    <w:abstractNumId w:val="4"/>
  </w:num>
  <w:num w:numId="61" w16cid:durableId="1289553914">
    <w:abstractNumId w:val="23"/>
  </w:num>
  <w:num w:numId="62" w16cid:durableId="129245929">
    <w:abstractNumId w:val="5"/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ctiveWritingStyle w:appName="MSWord" w:lang="pt-BR" w:vendorID="64" w:dllVersion="6" w:nlCheck="1" w:checkStyle="0"/>
  <w:activeWritingStyle w:appName="MSWord" w:lang="es-MX" w:vendorID="64" w:dllVersion="6" w:nlCheck="1" w:checkStyle="1"/>
  <w:activeWritingStyle w:appName="MSWord" w:lang="es-ES" w:vendorID="64" w:dllVersion="6" w:nlCheck="1" w:checkStyle="1"/>
  <w:activeWritingStyle w:appName="MSWord" w:lang="en-US" w:vendorID="64" w:dllVersion="6" w:nlCheck="1" w:checkStyle="1"/>
  <w:activeWritingStyle w:appName="MSWord" w:lang="es-ES_tradnl" w:vendorID="64" w:dllVersion="6" w:nlCheck="1" w:checkStyle="1"/>
  <w:activeWritingStyle w:appName="MSWord" w:lang="es-MX" w:vendorID="64" w:dllVersion="4096" w:nlCheck="1" w:checkStyle="0"/>
  <w:activeWritingStyle w:appName="MSWord" w:lang="es-ES_tradnl" w:vendorID="64" w:dllVersion="4096" w:nlCheck="1" w:checkStyle="0"/>
  <w:activeWritingStyle w:appName="MSWord" w:lang="es-ES" w:vendorID="64" w:dllVersion="4096" w:nlCheck="1" w:checkStyle="0"/>
  <w:activeWritingStyle w:appName="MSWord" w:lang="pt-BR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5853"/>
    <w:rsid w:val="000026CF"/>
    <w:rsid w:val="00003B72"/>
    <w:rsid w:val="00005263"/>
    <w:rsid w:val="00012CE0"/>
    <w:rsid w:val="000167CF"/>
    <w:rsid w:val="0001694C"/>
    <w:rsid w:val="00020207"/>
    <w:rsid w:val="00021A80"/>
    <w:rsid w:val="000226CE"/>
    <w:rsid w:val="00027B6F"/>
    <w:rsid w:val="00032A7E"/>
    <w:rsid w:val="000448E6"/>
    <w:rsid w:val="0004787E"/>
    <w:rsid w:val="000653EE"/>
    <w:rsid w:val="00072E24"/>
    <w:rsid w:val="00080A8E"/>
    <w:rsid w:val="00084341"/>
    <w:rsid w:val="00086937"/>
    <w:rsid w:val="00087652"/>
    <w:rsid w:val="00090843"/>
    <w:rsid w:val="00090FC9"/>
    <w:rsid w:val="000A1812"/>
    <w:rsid w:val="000A5372"/>
    <w:rsid w:val="000A5807"/>
    <w:rsid w:val="000B39D8"/>
    <w:rsid w:val="000B3F31"/>
    <w:rsid w:val="000B42FB"/>
    <w:rsid w:val="000B43CF"/>
    <w:rsid w:val="000B554F"/>
    <w:rsid w:val="000C6885"/>
    <w:rsid w:val="000E3905"/>
    <w:rsid w:val="000E3BFC"/>
    <w:rsid w:val="000E4A80"/>
    <w:rsid w:val="000F02FF"/>
    <w:rsid w:val="000F5E60"/>
    <w:rsid w:val="00100DC5"/>
    <w:rsid w:val="00101413"/>
    <w:rsid w:val="0010371F"/>
    <w:rsid w:val="00107D85"/>
    <w:rsid w:val="00110055"/>
    <w:rsid w:val="001104D5"/>
    <w:rsid w:val="00116275"/>
    <w:rsid w:val="00117903"/>
    <w:rsid w:val="00125853"/>
    <w:rsid w:val="0012729E"/>
    <w:rsid w:val="00135C89"/>
    <w:rsid w:val="00146F51"/>
    <w:rsid w:val="00150557"/>
    <w:rsid w:val="001515BE"/>
    <w:rsid w:val="00153D0D"/>
    <w:rsid w:val="001616C1"/>
    <w:rsid w:val="00161F32"/>
    <w:rsid w:val="001628D8"/>
    <w:rsid w:val="001678BA"/>
    <w:rsid w:val="0017212C"/>
    <w:rsid w:val="00174E26"/>
    <w:rsid w:val="00175A98"/>
    <w:rsid w:val="001970B2"/>
    <w:rsid w:val="001A11C5"/>
    <w:rsid w:val="001A3E67"/>
    <w:rsid w:val="001B1188"/>
    <w:rsid w:val="001B4D08"/>
    <w:rsid w:val="001B7C41"/>
    <w:rsid w:val="001C221B"/>
    <w:rsid w:val="001C3517"/>
    <w:rsid w:val="001D4A4C"/>
    <w:rsid w:val="001D5EA5"/>
    <w:rsid w:val="001D66FF"/>
    <w:rsid w:val="001D72A5"/>
    <w:rsid w:val="001E5F69"/>
    <w:rsid w:val="001F286E"/>
    <w:rsid w:val="001F3169"/>
    <w:rsid w:val="001F4C82"/>
    <w:rsid w:val="001F516E"/>
    <w:rsid w:val="00205DE2"/>
    <w:rsid w:val="002071A7"/>
    <w:rsid w:val="00207820"/>
    <w:rsid w:val="002348E3"/>
    <w:rsid w:val="00241DE1"/>
    <w:rsid w:val="00246B10"/>
    <w:rsid w:val="00247D2C"/>
    <w:rsid w:val="00253580"/>
    <w:rsid w:val="0025479C"/>
    <w:rsid w:val="002573C3"/>
    <w:rsid w:val="0026054B"/>
    <w:rsid w:val="00260A75"/>
    <w:rsid w:val="002636DD"/>
    <w:rsid w:val="00265453"/>
    <w:rsid w:val="00270ABB"/>
    <w:rsid w:val="00280D62"/>
    <w:rsid w:val="002824AD"/>
    <w:rsid w:val="00284CD3"/>
    <w:rsid w:val="00291B5B"/>
    <w:rsid w:val="002A0543"/>
    <w:rsid w:val="002A06E5"/>
    <w:rsid w:val="002A422C"/>
    <w:rsid w:val="002A6117"/>
    <w:rsid w:val="002A6251"/>
    <w:rsid w:val="002A710B"/>
    <w:rsid w:val="002A7E53"/>
    <w:rsid w:val="002B3383"/>
    <w:rsid w:val="002D46C8"/>
    <w:rsid w:val="002E45AA"/>
    <w:rsid w:val="002F1DAA"/>
    <w:rsid w:val="002F73C5"/>
    <w:rsid w:val="0030545C"/>
    <w:rsid w:val="00311208"/>
    <w:rsid w:val="00311E50"/>
    <w:rsid w:val="00321D73"/>
    <w:rsid w:val="00322AD3"/>
    <w:rsid w:val="00332F6E"/>
    <w:rsid w:val="003343A8"/>
    <w:rsid w:val="00342564"/>
    <w:rsid w:val="00346636"/>
    <w:rsid w:val="003519EB"/>
    <w:rsid w:val="00352C8E"/>
    <w:rsid w:val="00366AAA"/>
    <w:rsid w:val="0037768A"/>
    <w:rsid w:val="00377A70"/>
    <w:rsid w:val="003903FB"/>
    <w:rsid w:val="00397D61"/>
    <w:rsid w:val="003A045C"/>
    <w:rsid w:val="003A1BAD"/>
    <w:rsid w:val="003A3E51"/>
    <w:rsid w:val="003B1131"/>
    <w:rsid w:val="003C4D73"/>
    <w:rsid w:val="003C60C1"/>
    <w:rsid w:val="003D40E6"/>
    <w:rsid w:val="003D7BAB"/>
    <w:rsid w:val="003E3E97"/>
    <w:rsid w:val="003E7432"/>
    <w:rsid w:val="003F42F4"/>
    <w:rsid w:val="004015E8"/>
    <w:rsid w:val="00422BEE"/>
    <w:rsid w:val="00423522"/>
    <w:rsid w:val="00423B2E"/>
    <w:rsid w:val="00423E00"/>
    <w:rsid w:val="00426C33"/>
    <w:rsid w:val="004316AF"/>
    <w:rsid w:val="00435A72"/>
    <w:rsid w:val="00435DBD"/>
    <w:rsid w:val="00440421"/>
    <w:rsid w:val="00455BFD"/>
    <w:rsid w:val="00457191"/>
    <w:rsid w:val="004610FE"/>
    <w:rsid w:val="0046169B"/>
    <w:rsid w:val="004626A2"/>
    <w:rsid w:val="00470F9E"/>
    <w:rsid w:val="00471D01"/>
    <w:rsid w:val="004736EC"/>
    <w:rsid w:val="0048287F"/>
    <w:rsid w:val="004832C0"/>
    <w:rsid w:val="00491886"/>
    <w:rsid w:val="00491B82"/>
    <w:rsid w:val="004A6864"/>
    <w:rsid w:val="004B0BDF"/>
    <w:rsid w:val="004B5218"/>
    <w:rsid w:val="004B649D"/>
    <w:rsid w:val="004B7ED0"/>
    <w:rsid w:val="004C24AB"/>
    <w:rsid w:val="004C475D"/>
    <w:rsid w:val="004C7444"/>
    <w:rsid w:val="004D054A"/>
    <w:rsid w:val="004D0DE7"/>
    <w:rsid w:val="004D5BC8"/>
    <w:rsid w:val="004D660A"/>
    <w:rsid w:val="004E0ACB"/>
    <w:rsid w:val="004E280A"/>
    <w:rsid w:val="004E2E51"/>
    <w:rsid w:val="004E4882"/>
    <w:rsid w:val="004E56BC"/>
    <w:rsid w:val="00507F95"/>
    <w:rsid w:val="005102B7"/>
    <w:rsid w:val="005104A0"/>
    <w:rsid w:val="00510A4E"/>
    <w:rsid w:val="00516325"/>
    <w:rsid w:val="00517116"/>
    <w:rsid w:val="005209D8"/>
    <w:rsid w:val="00520EA1"/>
    <w:rsid w:val="0052133C"/>
    <w:rsid w:val="00524206"/>
    <w:rsid w:val="00525583"/>
    <w:rsid w:val="00532198"/>
    <w:rsid w:val="00541BF3"/>
    <w:rsid w:val="00545063"/>
    <w:rsid w:val="005477F3"/>
    <w:rsid w:val="00554434"/>
    <w:rsid w:val="0056196D"/>
    <w:rsid w:val="005666C1"/>
    <w:rsid w:val="0058607E"/>
    <w:rsid w:val="00590C52"/>
    <w:rsid w:val="005949E1"/>
    <w:rsid w:val="005A2488"/>
    <w:rsid w:val="005A312C"/>
    <w:rsid w:val="005A3180"/>
    <w:rsid w:val="005A360F"/>
    <w:rsid w:val="005A652C"/>
    <w:rsid w:val="005B5218"/>
    <w:rsid w:val="005C1FFE"/>
    <w:rsid w:val="005C45C2"/>
    <w:rsid w:val="005C6A65"/>
    <w:rsid w:val="005D12CF"/>
    <w:rsid w:val="005D1448"/>
    <w:rsid w:val="005D213C"/>
    <w:rsid w:val="005F1293"/>
    <w:rsid w:val="005F3061"/>
    <w:rsid w:val="005F32F6"/>
    <w:rsid w:val="00621BF0"/>
    <w:rsid w:val="00630020"/>
    <w:rsid w:val="0063027D"/>
    <w:rsid w:val="00634FF5"/>
    <w:rsid w:val="00635118"/>
    <w:rsid w:val="00642ACD"/>
    <w:rsid w:val="00655DD7"/>
    <w:rsid w:val="00657C1A"/>
    <w:rsid w:val="00663848"/>
    <w:rsid w:val="00667B8D"/>
    <w:rsid w:val="00667CB9"/>
    <w:rsid w:val="006816B1"/>
    <w:rsid w:val="006856DA"/>
    <w:rsid w:val="006872E1"/>
    <w:rsid w:val="00693248"/>
    <w:rsid w:val="006A076F"/>
    <w:rsid w:val="006A7C6D"/>
    <w:rsid w:val="006B3973"/>
    <w:rsid w:val="006B7D52"/>
    <w:rsid w:val="006C1F7A"/>
    <w:rsid w:val="006D07F8"/>
    <w:rsid w:val="006D2FCE"/>
    <w:rsid w:val="006D7CAA"/>
    <w:rsid w:val="006F0DD6"/>
    <w:rsid w:val="00704647"/>
    <w:rsid w:val="00710857"/>
    <w:rsid w:val="00710B1B"/>
    <w:rsid w:val="00722AAA"/>
    <w:rsid w:val="00730775"/>
    <w:rsid w:val="00732AE1"/>
    <w:rsid w:val="00736B5C"/>
    <w:rsid w:val="007419EB"/>
    <w:rsid w:val="007515EB"/>
    <w:rsid w:val="00762A59"/>
    <w:rsid w:val="00763D6A"/>
    <w:rsid w:val="007649E2"/>
    <w:rsid w:val="00764AEB"/>
    <w:rsid w:val="007650B8"/>
    <w:rsid w:val="007678AE"/>
    <w:rsid w:val="00772943"/>
    <w:rsid w:val="00773B4D"/>
    <w:rsid w:val="00774F72"/>
    <w:rsid w:val="007754B1"/>
    <w:rsid w:val="007764B4"/>
    <w:rsid w:val="00781BD9"/>
    <w:rsid w:val="00782CCA"/>
    <w:rsid w:val="007959F4"/>
    <w:rsid w:val="007B2678"/>
    <w:rsid w:val="007B77C6"/>
    <w:rsid w:val="007D25BD"/>
    <w:rsid w:val="007D3E6A"/>
    <w:rsid w:val="007D6DC3"/>
    <w:rsid w:val="007E1C7A"/>
    <w:rsid w:val="007E263C"/>
    <w:rsid w:val="007E5833"/>
    <w:rsid w:val="007F1974"/>
    <w:rsid w:val="008018D1"/>
    <w:rsid w:val="00802055"/>
    <w:rsid w:val="00802426"/>
    <w:rsid w:val="008146F5"/>
    <w:rsid w:val="00822900"/>
    <w:rsid w:val="00823112"/>
    <w:rsid w:val="00823817"/>
    <w:rsid w:val="00825772"/>
    <w:rsid w:val="008272E1"/>
    <w:rsid w:val="00830BF2"/>
    <w:rsid w:val="008311A3"/>
    <w:rsid w:val="00832CE0"/>
    <w:rsid w:val="00833793"/>
    <w:rsid w:val="0085059A"/>
    <w:rsid w:val="00851999"/>
    <w:rsid w:val="00851EA0"/>
    <w:rsid w:val="00856E4A"/>
    <w:rsid w:val="00860F1A"/>
    <w:rsid w:val="00872BB8"/>
    <w:rsid w:val="00885959"/>
    <w:rsid w:val="008908D6"/>
    <w:rsid w:val="008A2043"/>
    <w:rsid w:val="008A6B18"/>
    <w:rsid w:val="008A7E99"/>
    <w:rsid w:val="008B0E73"/>
    <w:rsid w:val="008B2184"/>
    <w:rsid w:val="008B4FFF"/>
    <w:rsid w:val="008B7C88"/>
    <w:rsid w:val="008C0A02"/>
    <w:rsid w:val="008C6A9A"/>
    <w:rsid w:val="008D290F"/>
    <w:rsid w:val="008D56AE"/>
    <w:rsid w:val="008D6FF4"/>
    <w:rsid w:val="008D7B69"/>
    <w:rsid w:val="008E1CED"/>
    <w:rsid w:val="00904936"/>
    <w:rsid w:val="00904EDC"/>
    <w:rsid w:val="009109D8"/>
    <w:rsid w:val="00914BDA"/>
    <w:rsid w:val="00920D94"/>
    <w:rsid w:val="00924C3E"/>
    <w:rsid w:val="009312BD"/>
    <w:rsid w:val="009349BB"/>
    <w:rsid w:val="00951C9B"/>
    <w:rsid w:val="0095477F"/>
    <w:rsid w:val="00960F4C"/>
    <w:rsid w:val="00965AF8"/>
    <w:rsid w:val="00985EC0"/>
    <w:rsid w:val="00987577"/>
    <w:rsid w:val="00993732"/>
    <w:rsid w:val="00996D73"/>
    <w:rsid w:val="0099732B"/>
    <w:rsid w:val="009A22EC"/>
    <w:rsid w:val="009B1832"/>
    <w:rsid w:val="009B4B28"/>
    <w:rsid w:val="009B68EF"/>
    <w:rsid w:val="009C2A5B"/>
    <w:rsid w:val="009C609F"/>
    <w:rsid w:val="009C71F9"/>
    <w:rsid w:val="009D3632"/>
    <w:rsid w:val="009E5B89"/>
    <w:rsid w:val="009F3250"/>
    <w:rsid w:val="00A12054"/>
    <w:rsid w:val="00A17D64"/>
    <w:rsid w:val="00A27639"/>
    <w:rsid w:val="00A2784D"/>
    <w:rsid w:val="00A336CA"/>
    <w:rsid w:val="00A35AAE"/>
    <w:rsid w:val="00A40062"/>
    <w:rsid w:val="00A40558"/>
    <w:rsid w:val="00A7750B"/>
    <w:rsid w:val="00A86033"/>
    <w:rsid w:val="00A86D0E"/>
    <w:rsid w:val="00A90C73"/>
    <w:rsid w:val="00A92ABD"/>
    <w:rsid w:val="00A95AAB"/>
    <w:rsid w:val="00AA06BB"/>
    <w:rsid w:val="00AA1AF3"/>
    <w:rsid w:val="00AA4B2A"/>
    <w:rsid w:val="00AA7616"/>
    <w:rsid w:val="00AA7F07"/>
    <w:rsid w:val="00AB1DC3"/>
    <w:rsid w:val="00AC0CD5"/>
    <w:rsid w:val="00AD677B"/>
    <w:rsid w:val="00B04145"/>
    <w:rsid w:val="00B04E25"/>
    <w:rsid w:val="00B17098"/>
    <w:rsid w:val="00B202AF"/>
    <w:rsid w:val="00B26A0C"/>
    <w:rsid w:val="00B305DA"/>
    <w:rsid w:val="00B378E0"/>
    <w:rsid w:val="00B4085B"/>
    <w:rsid w:val="00B51C79"/>
    <w:rsid w:val="00B546E1"/>
    <w:rsid w:val="00B55C9D"/>
    <w:rsid w:val="00B61BB9"/>
    <w:rsid w:val="00B64AEE"/>
    <w:rsid w:val="00B66173"/>
    <w:rsid w:val="00B717A3"/>
    <w:rsid w:val="00B72D99"/>
    <w:rsid w:val="00B75C1F"/>
    <w:rsid w:val="00B7728E"/>
    <w:rsid w:val="00B84B30"/>
    <w:rsid w:val="00B86460"/>
    <w:rsid w:val="00B95FDE"/>
    <w:rsid w:val="00BA0EAA"/>
    <w:rsid w:val="00BA16BD"/>
    <w:rsid w:val="00BA44FD"/>
    <w:rsid w:val="00BB2A90"/>
    <w:rsid w:val="00BB52D3"/>
    <w:rsid w:val="00BC3792"/>
    <w:rsid w:val="00BC3E5A"/>
    <w:rsid w:val="00BC54D1"/>
    <w:rsid w:val="00BE2CC5"/>
    <w:rsid w:val="00BE38BC"/>
    <w:rsid w:val="00BF0662"/>
    <w:rsid w:val="00BF1B6B"/>
    <w:rsid w:val="00BF4A58"/>
    <w:rsid w:val="00C04C84"/>
    <w:rsid w:val="00C12D07"/>
    <w:rsid w:val="00C12ED4"/>
    <w:rsid w:val="00C15933"/>
    <w:rsid w:val="00C16947"/>
    <w:rsid w:val="00C2055D"/>
    <w:rsid w:val="00C26D05"/>
    <w:rsid w:val="00C27AAC"/>
    <w:rsid w:val="00C33E76"/>
    <w:rsid w:val="00C34C8F"/>
    <w:rsid w:val="00C37504"/>
    <w:rsid w:val="00C4689B"/>
    <w:rsid w:val="00C5586D"/>
    <w:rsid w:val="00C565B1"/>
    <w:rsid w:val="00C647AF"/>
    <w:rsid w:val="00C70B91"/>
    <w:rsid w:val="00C70E67"/>
    <w:rsid w:val="00C75CA4"/>
    <w:rsid w:val="00C83EEB"/>
    <w:rsid w:val="00C90797"/>
    <w:rsid w:val="00C90A48"/>
    <w:rsid w:val="00C97CE3"/>
    <w:rsid w:val="00CA093B"/>
    <w:rsid w:val="00CA09CF"/>
    <w:rsid w:val="00CA2F08"/>
    <w:rsid w:val="00CB03BF"/>
    <w:rsid w:val="00CB154D"/>
    <w:rsid w:val="00CB1EDA"/>
    <w:rsid w:val="00CB2A45"/>
    <w:rsid w:val="00CB2CC2"/>
    <w:rsid w:val="00CB4FE4"/>
    <w:rsid w:val="00CB6EDE"/>
    <w:rsid w:val="00CD02B9"/>
    <w:rsid w:val="00CD12B9"/>
    <w:rsid w:val="00CD4545"/>
    <w:rsid w:val="00CD5C0C"/>
    <w:rsid w:val="00CD7378"/>
    <w:rsid w:val="00CE1F70"/>
    <w:rsid w:val="00CE6551"/>
    <w:rsid w:val="00CF1079"/>
    <w:rsid w:val="00CF16DE"/>
    <w:rsid w:val="00CF27A4"/>
    <w:rsid w:val="00CF5852"/>
    <w:rsid w:val="00D02FA4"/>
    <w:rsid w:val="00D15647"/>
    <w:rsid w:val="00D15D21"/>
    <w:rsid w:val="00D16DA6"/>
    <w:rsid w:val="00D30E79"/>
    <w:rsid w:val="00D522F1"/>
    <w:rsid w:val="00D52394"/>
    <w:rsid w:val="00D53B28"/>
    <w:rsid w:val="00D5443C"/>
    <w:rsid w:val="00D54989"/>
    <w:rsid w:val="00D55DC9"/>
    <w:rsid w:val="00D57FA1"/>
    <w:rsid w:val="00D701D8"/>
    <w:rsid w:val="00D73E49"/>
    <w:rsid w:val="00D76D61"/>
    <w:rsid w:val="00D86EC2"/>
    <w:rsid w:val="00D95930"/>
    <w:rsid w:val="00D97643"/>
    <w:rsid w:val="00DA07C6"/>
    <w:rsid w:val="00DA32E9"/>
    <w:rsid w:val="00DA6DA9"/>
    <w:rsid w:val="00DA7554"/>
    <w:rsid w:val="00DB2E4F"/>
    <w:rsid w:val="00DB5646"/>
    <w:rsid w:val="00DB6BEC"/>
    <w:rsid w:val="00DC2410"/>
    <w:rsid w:val="00DD436E"/>
    <w:rsid w:val="00DD49C6"/>
    <w:rsid w:val="00DD6C59"/>
    <w:rsid w:val="00DE0212"/>
    <w:rsid w:val="00DE2533"/>
    <w:rsid w:val="00DE2A13"/>
    <w:rsid w:val="00DE51DD"/>
    <w:rsid w:val="00DE786E"/>
    <w:rsid w:val="00DF200B"/>
    <w:rsid w:val="00E05741"/>
    <w:rsid w:val="00E1372A"/>
    <w:rsid w:val="00E25E71"/>
    <w:rsid w:val="00E472E1"/>
    <w:rsid w:val="00E4772D"/>
    <w:rsid w:val="00E47979"/>
    <w:rsid w:val="00E53838"/>
    <w:rsid w:val="00E61D2A"/>
    <w:rsid w:val="00E64AAB"/>
    <w:rsid w:val="00E71F04"/>
    <w:rsid w:val="00E76D15"/>
    <w:rsid w:val="00E812E9"/>
    <w:rsid w:val="00E822EF"/>
    <w:rsid w:val="00E82BBF"/>
    <w:rsid w:val="00E83B42"/>
    <w:rsid w:val="00E86C1D"/>
    <w:rsid w:val="00E91E3A"/>
    <w:rsid w:val="00EA53A4"/>
    <w:rsid w:val="00EA5575"/>
    <w:rsid w:val="00EA7D77"/>
    <w:rsid w:val="00ED0F19"/>
    <w:rsid w:val="00ED0FAF"/>
    <w:rsid w:val="00ED777F"/>
    <w:rsid w:val="00ED7CE8"/>
    <w:rsid w:val="00EF1978"/>
    <w:rsid w:val="00EF7798"/>
    <w:rsid w:val="00F0328C"/>
    <w:rsid w:val="00F077F4"/>
    <w:rsid w:val="00F12C03"/>
    <w:rsid w:val="00F207B2"/>
    <w:rsid w:val="00F228EC"/>
    <w:rsid w:val="00F25CD4"/>
    <w:rsid w:val="00F26926"/>
    <w:rsid w:val="00F2721E"/>
    <w:rsid w:val="00F27A26"/>
    <w:rsid w:val="00F373DC"/>
    <w:rsid w:val="00F50DA8"/>
    <w:rsid w:val="00F55885"/>
    <w:rsid w:val="00F56CEE"/>
    <w:rsid w:val="00F61401"/>
    <w:rsid w:val="00F6141A"/>
    <w:rsid w:val="00F62706"/>
    <w:rsid w:val="00F63467"/>
    <w:rsid w:val="00F64DEF"/>
    <w:rsid w:val="00F71CBB"/>
    <w:rsid w:val="00F77741"/>
    <w:rsid w:val="00F826BD"/>
    <w:rsid w:val="00F91548"/>
    <w:rsid w:val="00FA2576"/>
    <w:rsid w:val="00FA5EBA"/>
    <w:rsid w:val="00FB0FE6"/>
    <w:rsid w:val="00FB15C1"/>
    <w:rsid w:val="00FB466E"/>
    <w:rsid w:val="00FB50ED"/>
    <w:rsid w:val="00FB73B9"/>
    <w:rsid w:val="00FC1647"/>
    <w:rsid w:val="00FC2111"/>
    <w:rsid w:val="00FC28E5"/>
    <w:rsid w:val="00FD0F41"/>
    <w:rsid w:val="00FD2652"/>
    <w:rsid w:val="00FD6EC1"/>
    <w:rsid w:val="00FD7F91"/>
    <w:rsid w:val="00FE25C6"/>
    <w:rsid w:val="00FE5E2B"/>
    <w:rsid w:val="00FE633D"/>
    <w:rsid w:val="00FE6BE0"/>
    <w:rsid w:val="00FF4557"/>
    <w:rsid w:val="00FF6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EE4E8D"/>
  <w15:chartTrackingRefBased/>
  <w15:docId w15:val="{527FE8FC-67C5-4884-A0AA-2D6D3A3F7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5EBA"/>
  </w:style>
  <w:style w:type="paragraph" w:styleId="Ttulo1">
    <w:name w:val="heading 1"/>
    <w:basedOn w:val="Normal"/>
    <w:link w:val="Ttulo1Car"/>
    <w:qFormat/>
    <w:rsid w:val="00B202AF"/>
    <w:pPr>
      <w:keepNext/>
      <w:spacing w:before="100" w:beforeAutospacing="1" w:after="100" w:afterAutospacing="1" w:line="240" w:lineRule="auto"/>
      <w:ind w:right="720"/>
      <w:jc w:val="both"/>
      <w:outlineLvl w:val="0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styleId="Ttulo2">
    <w:name w:val="heading 2"/>
    <w:basedOn w:val="Normal"/>
    <w:next w:val="Normal"/>
    <w:link w:val="Ttulo2Car"/>
    <w:unhideWhenUsed/>
    <w:qFormat/>
    <w:rsid w:val="00B202AF"/>
    <w:pPr>
      <w:keepNext/>
      <w:spacing w:before="240" w:after="60" w:line="276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qFormat/>
    <w:rsid w:val="0037768A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s-ES" w:eastAsia="es-ES"/>
    </w:rPr>
  </w:style>
  <w:style w:type="paragraph" w:styleId="Ttulo4">
    <w:name w:val="heading 4"/>
    <w:basedOn w:val="Normal"/>
    <w:next w:val="Normal"/>
    <w:link w:val="Ttulo4Car"/>
    <w:uiPriority w:val="9"/>
    <w:qFormat/>
    <w:rsid w:val="00FD0F41"/>
    <w:pPr>
      <w:keepNext/>
      <w:spacing w:before="240" w:after="60" w:line="276" w:lineRule="auto"/>
      <w:outlineLvl w:val="3"/>
    </w:pPr>
    <w:rPr>
      <w:rFonts w:ascii="Times New Roman" w:eastAsia="Calibri" w:hAnsi="Times New Roman" w:cs="Times New Roman"/>
      <w:b/>
      <w:bCs/>
      <w:sz w:val="28"/>
      <w:szCs w:val="28"/>
      <w:lang w:val="es-ES"/>
    </w:rPr>
  </w:style>
  <w:style w:type="paragraph" w:styleId="Ttulo5">
    <w:name w:val="heading 5"/>
    <w:basedOn w:val="Normal"/>
    <w:next w:val="Normal"/>
    <w:link w:val="Ttulo5Car"/>
    <w:qFormat/>
    <w:rsid w:val="00B202AF"/>
    <w:pPr>
      <w:keepNext/>
      <w:widowControl w:val="0"/>
      <w:suppressAutoHyphens/>
      <w:spacing w:after="120" w:line="240" w:lineRule="auto"/>
      <w:ind w:left="720" w:hanging="360"/>
      <w:outlineLvl w:val="4"/>
    </w:pPr>
    <w:rPr>
      <w:rFonts w:ascii="Arial" w:eastAsia="Arial Unicode MS" w:hAnsi="Arial" w:cs="Arial"/>
      <w:b/>
      <w:bCs/>
      <w:color w:val="000000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A71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1C221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DC241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C2410"/>
  </w:style>
  <w:style w:type="paragraph" w:styleId="Piedepgina">
    <w:name w:val="footer"/>
    <w:basedOn w:val="Normal"/>
    <w:link w:val="PiedepginaCar"/>
    <w:uiPriority w:val="99"/>
    <w:unhideWhenUsed/>
    <w:rsid w:val="00DC241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C2410"/>
  </w:style>
  <w:style w:type="paragraph" w:customStyle="1" w:styleId="Default">
    <w:name w:val="Default"/>
    <w:rsid w:val="00621BF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D6F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6FF4"/>
    <w:rPr>
      <w:rFonts w:ascii="Segoe UI" w:hAnsi="Segoe UI" w:cs="Segoe UI"/>
      <w:sz w:val="18"/>
      <w:szCs w:val="18"/>
    </w:rPr>
  </w:style>
  <w:style w:type="paragraph" w:styleId="Textoindependiente">
    <w:name w:val="Body Text"/>
    <w:basedOn w:val="Normal"/>
    <w:link w:val="TextoindependienteCar"/>
    <w:rsid w:val="00667CB9"/>
    <w:pPr>
      <w:spacing w:after="0" w:line="276" w:lineRule="auto"/>
      <w:jc w:val="both"/>
    </w:pPr>
    <w:rPr>
      <w:rFonts w:ascii="Arial Narrow" w:eastAsia="Calibri" w:hAnsi="Arial Narrow" w:cs="Arial"/>
      <w:color w:val="FF0000"/>
      <w:sz w:val="20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667CB9"/>
    <w:rPr>
      <w:rFonts w:ascii="Arial Narrow" w:eastAsia="Calibri" w:hAnsi="Arial Narrow" w:cs="Arial"/>
      <w:color w:val="FF0000"/>
      <w:sz w:val="20"/>
      <w:szCs w:val="20"/>
      <w:lang w:val="es-ES"/>
    </w:rPr>
  </w:style>
  <w:style w:type="character" w:styleId="Hipervnculo">
    <w:name w:val="Hyperlink"/>
    <w:rsid w:val="00667CB9"/>
    <w:rPr>
      <w:color w:val="0000FF"/>
      <w:u w:val="single"/>
    </w:rPr>
  </w:style>
  <w:style w:type="paragraph" w:styleId="TDC3">
    <w:name w:val="toc 3"/>
    <w:basedOn w:val="Normal"/>
    <w:next w:val="Normal"/>
    <w:autoRedefine/>
    <w:semiHidden/>
    <w:rsid w:val="00667CB9"/>
    <w:pPr>
      <w:spacing w:after="0" w:line="240" w:lineRule="auto"/>
      <w:ind w:right="94"/>
    </w:pPr>
    <w:rPr>
      <w:rFonts w:ascii="Arial" w:eastAsia="Times New Roman" w:hAnsi="Arial" w:cs="Arial"/>
      <w:sz w:val="24"/>
      <w:szCs w:val="20"/>
      <w:lang w:val="es-ES"/>
    </w:rPr>
  </w:style>
  <w:style w:type="character" w:customStyle="1" w:styleId="Ttulo3Car">
    <w:name w:val="Título 3 Car"/>
    <w:basedOn w:val="Fuentedeprrafopredeter"/>
    <w:link w:val="Ttulo3"/>
    <w:rsid w:val="0037768A"/>
    <w:rPr>
      <w:rFonts w:ascii="Arial" w:eastAsia="Times New Roman" w:hAnsi="Arial" w:cs="Arial"/>
      <w:b/>
      <w:bCs/>
      <w:sz w:val="26"/>
      <w:szCs w:val="26"/>
      <w:lang w:val="es-ES" w:eastAsia="es-ES"/>
    </w:rPr>
  </w:style>
  <w:style w:type="paragraph" w:styleId="Textosinformato">
    <w:name w:val="Plain Text"/>
    <w:basedOn w:val="Normal"/>
    <w:link w:val="TextosinformatoCar"/>
    <w:rsid w:val="0037768A"/>
    <w:pPr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val="es-ES"/>
    </w:rPr>
  </w:style>
  <w:style w:type="character" w:customStyle="1" w:styleId="TextosinformatoCar">
    <w:name w:val="Texto sin formato Car"/>
    <w:basedOn w:val="Fuentedeprrafopredeter"/>
    <w:link w:val="Textosinformato"/>
    <w:rsid w:val="0037768A"/>
    <w:rPr>
      <w:rFonts w:ascii="Courier New" w:eastAsia="Times New Roman" w:hAnsi="Courier New" w:cs="Courier New"/>
      <w:sz w:val="20"/>
      <w:szCs w:val="20"/>
      <w:lang w:val="es-ES"/>
    </w:rPr>
  </w:style>
  <w:style w:type="character" w:customStyle="1" w:styleId="Ttulo1Car">
    <w:name w:val="Título 1 Car"/>
    <w:basedOn w:val="Fuentedeprrafopredeter"/>
    <w:link w:val="Ttulo1"/>
    <w:rsid w:val="00B202AF"/>
    <w:rPr>
      <w:rFonts w:ascii="Arial" w:eastAsia="Times New Roman" w:hAnsi="Arial" w:cs="Arial"/>
      <w:b/>
      <w:bCs/>
      <w:color w:val="000000"/>
      <w:sz w:val="20"/>
      <w:szCs w:val="20"/>
    </w:rPr>
  </w:style>
  <w:style w:type="character" w:customStyle="1" w:styleId="Ttulo2Car">
    <w:name w:val="Título 2 Car"/>
    <w:basedOn w:val="Fuentedeprrafopredeter"/>
    <w:link w:val="Ttulo2"/>
    <w:rsid w:val="00B202AF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rsid w:val="00B202AF"/>
    <w:rPr>
      <w:rFonts w:ascii="Arial" w:eastAsia="Arial Unicode MS" w:hAnsi="Arial" w:cs="Arial"/>
      <w:b/>
      <w:bCs/>
      <w:color w:val="000000"/>
      <w:lang w:eastAsia="es-MX"/>
    </w:rPr>
  </w:style>
  <w:style w:type="paragraph" w:styleId="Textonotapie">
    <w:name w:val="footnote text"/>
    <w:basedOn w:val="Normal"/>
    <w:link w:val="TextonotapieCar"/>
    <w:semiHidden/>
    <w:rsid w:val="00B202A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TextonotapieCar">
    <w:name w:val="Texto nota pie Car"/>
    <w:basedOn w:val="Fuentedeprrafopredeter"/>
    <w:link w:val="Textonotapie"/>
    <w:semiHidden/>
    <w:rsid w:val="00B202AF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semiHidden/>
    <w:rsid w:val="00B202AF"/>
    <w:rPr>
      <w:vertAlign w:val="superscript"/>
    </w:rPr>
  </w:style>
  <w:style w:type="paragraph" w:customStyle="1" w:styleId="Texto">
    <w:name w:val="Texto"/>
    <w:basedOn w:val="Normal"/>
    <w:link w:val="TextoCar1"/>
    <w:rsid w:val="00B202AF"/>
    <w:pPr>
      <w:spacing w:after="101" w:line="216" w:lineRule="exact"/>
      <w:ind w:firstLine="288"/>
      <w:jc w:val="both"/>
    </w:pPr>
    <w:rPr>
      <w:rFonts w:ascii="Arial" w:eastAsia="Times New Roman" w:hAnsi="Arial" w:cs="Arial"/>
      <w:sz w:val="18"/>
      <w:szCs w:val="18"/>
      <w:lang w:eastAsia="es-MX"/>
    </w:rPr>
  </w:style>
  <w:style w:type="character" w:customStyle="1" w:styleId="TextoCar1">
    <w:name w:val="Texto Car1"/>
    <w:link w:val="Texto"/>
    <w:rsid w:val="00B202AF"/>
    <w:rPr>
      <w:rFonts w:ascii="Arial" w:eastAsia="Times New Roman" w:hAnsi="Arial" w:cs="Arial"/>
      <w:sz w:val="18"/>
      <w:szCs w:val="18"/>
      <w:lang w:eastAsia="es-MX"/>
    </w:rPr>
  </w:style>
  <w:style w:type="paragraph" w:customStyle="1" w:styleId="ROMANOS">
    <w:name w:val="ROMANOS"/>
    <w:basedOn w:val="Normal"/>
    <w:link w:val="ROMANOSCar1"/>
    <w:rsid w:val="00B202AF"/>
    <w:pPr>
      <w:tabs>
        <w:tab w:val="left" w:pos="720"/>
      </w:tabs>
      <w:spacing w:after="101" w:line="216" w:lineRule="exact"/>
      <w:ind w:left="720" w:hanging="432"/>
      <w:jc w:val="both"/>
    </w:pPr>
    <w:rPr>
      <w:rFonts w:ascii="Arial" w:eastAsia="Times New Roman" w:hAnsi="Arial" w:cs="Times New Roman"/>
      <w:sz w:val="18"/>
      <w:szCs w:val="18"/>
      <w:lang w:eastAsia="es-MX"/>
    </w:rPr>
  </w:style>
  <w:style w:type="character" w:customStyle="1" w:styleId="ROMANOSCar1">
    <w:name w:val="ROMANOS Car1"/>
    <w:link w:val="ROMANOS"/>
    <w:rsid w:val="00B202AF"/>
    <w:rPr>
      <w:rFonts w:ascii="Arial" w:eastAsia="Times New Roman" w:hAnsi="Arial" w:cs="Times New Roman"/>
      <w:sz w:val="18"/>
      <w:szCs w:val="18"/>
      <w:lang w:eastAsia="es-MX"/>
    </w:rPr>
  </w:style>
  <w:style w:type="paragraph" w:customStyle="1" w:styleId="Sangra2detindependiente1">
    <w:name w:val="Sangría 2 de t. independiente1"/>
    <w:basedOn w:val="Normal"/>
    <w:rsid w:val="00B202AF"/>
    <w:pPr>
      <w:overflowPunct w:val="0"/>
      <w:autoSpaceDE w:val="0"/>
      <w:autoSpaceDN w:val="0"/>
      <w:adjustRightInd w:val="0"/>
      <w:spacing w:after="0" w:line="360" w:lineRule="auto"/>
      <w:ind w:left="709" w:hanging="142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styleId="Nmerodepgina">
    <w:name w:val="page number"/>
    <w:basedOn w:val="Fuentedeprrafopredeter"/>
    <w:rsid w:val="00B202AF"/>
  </w:style>
  <w:style w:type="paragraph" w:customStyle="1" w:styleId="Amador">
    <w:name w:val="Amador"/>
    <w:basedOn w:val="Normal"/>
    <w:rsid w:val="00B202AF"/>
    <w:pPr>
      <w:spacing w:before="120" w:after="120" w:line="240" w:lineRule="auto"/>
      <w:jc w:val="both"/>
    </w:pPr>
    <w:rPr>
      <w:rFonts w:ascii="Arial" w:eastAsia="Times New Roman" w:hAnsi="Arial" w:cs="Arial"/>
      <w:color w:val="000000"/>
      <w:sz w:val="18"/>
      <w:szCs w:val="18"/>
    </w:rPr>
  </w:style>
  <w:style w:type="paragraph" w:styleId="TDC1">
    <w:name w:val="toc 1"/>
    <w:basedOn w:val="Normal"/>
    <w:next w:val="Normal"/>
    <w:autoRedefine/>
    <w:uiPriority w:val="39"/>
    <w:rsid w:val="00B202AF"/>
    <w:pPr>
      <w:spacing w:before="120" w:after="120" w:line="240" w:lineRule="auto"/>
      <w:ind w:right="-1"/>
    </w:pPr>
    <w:rPr>
      <w:rFonts w:ascii="Arial Narrow" w:eastAsia="Times New Roman" w:hAnsi="Arial Narrow" w:cs="Arial"/>
      <w:b/>
      <w:bCs/>
      <w:caps/>
      <w:sz w:val="24"/>
      <w:szCs w:val="24"/>
      <w:lang w:val="es-ES"/>
    </w:rPr>
  </w:style>
  <w:style w:type="paragraph" w:styleId="NormalWeb">
    <w:name w:val="Normal (Web)"/>
    <w:basedOn w:val="Normal"/>
    <w:uiPriority w:val="99"/>
    <w:unhideWhenUsed/>
    <w:rsid w:val="00B20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demensaje">
    <w:name w:val="Message Header"/>
    <w:basedOn w:val="Normal"/>
    <w:link w:val="EncabezadodemensajeCar"/>
    <w:uiPriority w:val="99"/>
    <w:unhideWhenUsed/>
    <w:rsid w:val="00B202A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200" w:line="276" w:lineRule="auto"/>
      <w:ind w:left="1134" w:hanging="1134"/>
    </w:pPr>
    <w:rPr>
      <w:rFonts w:ascii="Cambria" w:eastAsia="Times New Roman" w:hAnsi="Cambria" w:cs="Times New Roman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B202AF"/>
    <w:rPr>
      <w:rFonts w:ascii="Cambria" w:eastAsia="Times New Roman" w:hAnsi="Cambria" w:cs="Times New Roman"/>
      <w:sz w:val="24"/>
      <w:szCs w:val="24"/>
      <w:shd w:val="pct20" w:color="auto" w:fill="auto"/>
    </w:rPr>
  </w:style>
  <w:style w:type="paragraph" w:customStyle="1" w:styleId="ListaCC">
    <w:name w:val="Lista CC."/>
    <w:basedOn w:val="Normal"/>
    <w:rsid w:val="00B202AF"/>
    <w:pPr>
      <w:spacing w:after="200" w:line="276" w:lineRule="auto"/>
    </w:pPr>
    <w:rPr>
      <w:rFonts w:ascii="Calibri" w:eastAsia="Times New Roman" w:hAnsi="Calibri" w:cs="Times New Roman"/>
    </w:rPr>
  </w:style>
  <w:style w:type="paragraph" w:customStyle="1" w:styleId="WW-Textoindependiente2">
    <w:name w:val="WW-Texto independiente 2"/>
    <w:basedOn w:val="Normal"/>
    <w:rsid w:val="00B202AF"/>
    <w:pPr>
      <w:widowControl w:val="0"/>
      <w:suppressAutoHyphens/>
      <w:spacing w:after="80" w:line="240" w:lineRule="auto"/>
    </w:pPr>
    <w:rPr>
      <w:rFonts w:ascii="Arial" w:eastAsia="HG Mincho Light J" w:hAnsi="Arial" w:cs="Times New Roman"/>
      <w:b/>
      <w:color w:val="000000"/>
      <w:sz w:val="30"/>
      <w:szCs w:val="20"/>
      <w:lang w:eastAsia="es-MX"/>
    </w:rPr>
  </w:style>
  <w:style w:type="paragraph" w:customStyle="1" w:styleId="Prrafodelista1">
    <w:name w:val="Párrafo de lista1"/>
    <w:basedOn w:val="Normal"/>
    <w:rsid w:val="00B202AF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paragraph" w:customStyle="1" w:styleId="Prrafodelista2">
    <w:name w:val="Párrafo de lista2"/>
    <w:basedOn w:val="Normal"/>
    <w:rsid w:val="00B202AF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paragraph" w:customStyle="1" w:styleId="Prrafodelista3">
    <w:name w:val="Párrafo de lista3"/>
    <w:basedOn w:val="Normal"/>
    <w:rsid w:val="00B202AF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Ttulo4Car">
    <w:name w:val="Título 4 Car"/>
    <w:basedOn w:val="Fuentedeprrafopredeter"/>
    <w:link w:val="Ttulo4"/>
    <w:uiPriority w:val="9"/>
    <w:rsid w:val="00FD0F41"/>
    <w:rPr>
      <w:rFonts w:ascii="Times New Roman" w:eastAsia="Calibri" w:hAnsi="Times New Roman" w:cs="Times New Roman"/>
      <w:b/>
      <w:bCs/>
      <w:sz w:val="28"/>
      <w:szCs w:val="28"/>
      <w:lang w:val="es-ES"/>
    </w:rPr>
  </w:style>
  <w:style w:type="paragraph" w:styleId="Sangradetextonormal">
    <w:name w:val="Body Text Indent"/>
    <w:basedOn w:val="Normal"/>
    <w:link w:val="SangradetextonormalCar"/>
    <w:rsid w:val="00FD0F41"/>
    <w:pPr>
      <w:spacing w:after="120" w:line="276" w:lineRule="auto"/>
      <w:ind w:left="283"/>
    </w:pPr>
    <w:rPr>
      <w:rFonts w:ascii="Calibri" w:eastAsia="Calibri" w:hAnsi="Calibri" w:cs="Times New Roman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D0F41"/>
    <w:rPr>
      <w:rFonts w:ascii="Calibri" w:eastAsia="Calibri" w:hAnsi="Calibri" w:cs="Times New Roman"/>
      <w:lang w:val="es-ES"/>
    </w:rPr>
  </w:style>
  <w:style w:type="paragraph" w:styleId="Sangra2detindependiente">
    <w:name w:val="Body Text Indent 2"/>
    <w:basedOn w:val="Normal"/>
    <w:link w:val="Sangra2detindependienteCar"/>
    <w:rsid w:val="00FD0F41"/>
    <w:pPr>
      <w:spacing w:after="120" w:line="480" w:lineRule="auto"/>
      <w:ind w:left="283"/>
    </w:pPr>
    <w:rPr>
      <w:rFonts w:ascii="Calibri" w:eastAsia="Calibri" w:hAnsi="Calibri" w:cs="Times New Roman"/>
      <w:lang w:val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FD0F41"/>
    <w:rPr>
      <w:rFonts w:ascii="Calibri" w:eastAsia="Calibri" w:hAnsi="Calibri" w:cs="Times New Roman"/>
      <w:lang w:val="es-ES"/>
    </w:rPr>
  </w:style>
  <w:style w:type="paragraph" w:customStyle="1" w:styleId="Pa8">
    <w:name w:val="Pa8"/>
    <w:basedOn w:val="Normal"/>
    <w:next w:val="Normal"/>
    <w:uiPriority w:val="99"/>
    <w:rsid w:val="00FD0F41"/>
    <w:pPr>
      <w:autoSpaceDE w:val="0"/>
      <w:autoSpaceDN w:val="0"/>
      <w:adjustRightInd w:val="0"/>
      <w:spacing w:after="0" w:line="281" w:lineRule="atLeast"/>
    </w:pPr>
    <w:rPr>
      <w:rFonts w:ascii="Amor Sans Pro" w:eastAsia="Calibri" w:hAnsi="Amor Sans Pro" w:cs="Times New Roman"/>
      <w:sz w:val="24"/>
      <w:szCs w:val="24"/>
      <w:lang w:eastAsia="es-MX"/>
    </w:rPr>
  </w:style>
  <w:style w:type="paragraph" w:customStyle="1" w:styleId="Pa7">
    <w:name w:val="Pa7"/>
    <w:basedOn w:val="Normal"/>
    <w:next w:val="Normal"/>
    <w:uiPriority w:val="99"/>
    <w:rsid w:val="00FD0F41"/>
    <w:pPr>
      <w:autoSpaceDE w:val="0"/>
      <w:autoSpaceDN w:val="0"/>
      <w:adjustRightInd w:val="0"/>
      <w:spacing w:after="0" w:line="281" w:lineRule="atLeast"/>
    </w:pPr>
    <w:rPr>
      <w:rFonts w:ascii="Amor Sans Pro" w:eastAsia="Calibri" w:hAnsi="Amor Sans Pro" w:cs="Times New Roman"/>
      <w:sz w:val="24"/>
      <w:szCs w:val="24"/>
      <w:lang w:eastAsia="es-MX"/>
    </w:rPr>
  </w:style>
  <w:style w:type="paragraph" w:customStyle="1" w:styleId="a">
    <w:basedOn w:val="Normal"/>
    <w:next w:val="Ttulo"/>
    <w:qFormat/>
    <w:rsid w:val="004D0DE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paragraph" w:styleId="Sangra3detindependiente">
    <w:name w:val="Body Text Indent 3"/>
    <w:basedOn w:val="Normal"/>
    <w:link w:val="Sangra3detindependienteCar"/>
    <w:rsid w:val="004D0DE7"/>
    <w:pPr>
      <w:spacing w:after="120" w:line="276" w:lineRule="auto"/>
      <w:ind w:left="283"/>
    </w:pPr>
    <w:rPr>
      <w:rFonts w:ascii="Calibri" w:eastAsia="Calibri" w:hAnsi="Calibri" w:cs="Times New Roman"/>
      <w:sz w:val="16"/>
      <w:szCs w:val="16"/>
      <w:lang w:val="es-ES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4D0DE7"/>
    <w:rPr>
      <w:rFonts w:ascii="Calibri" w:eastAsia="Calibri" w:hAnsi="Calibri" w:cs="Times New Roman"/>
      <w:sz w:val="16"/>
      <w:szCs w:val="16"/>
      <w:lang w:val="es-ES"/>
    </w:rPr>
  </w:style>
  <w:style w:type="paragraph" w:styleId="Textoindependiente2">
    <w:name w:val="Body Text 2"/>
    <w:basedOn w:val="Normal"/>
    <w:link w:val="Textoindependiente2Car"/>
    <w:rsid w:val="004D0DE7"/>
    <w:pPr>
      <w:spacing w:after="120" w:line="480" w:lineRule="auto"/>
    </w:pPr>
    <w:rPr>
      <w:rFonts w:ascii="Calibri" w:eastAsia="Calibri" w:hAnsi="Calibri" w:cs="Times New Roman"/>
      <w:lang w:val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4D0DE7"/>
    <w:rPr>
      <w:rFonts w:ascii="Calibri" w:eastAsia="Calibri" w:hAnsi="Calibri" w:cs="Times New Roman"/>
      <w:lang w:val="es-ES"/>
    </w:rPr>
  </w:style>
  <w:style w:type="character" w:styleId="Refdecomentario">
    <w:name w:val="annotation reference"/>
    <w:semiHidden/>
    <w:rsid w:val="004D0DE7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rsid w:val="004D0DE7"/>
    <w:pPr>
      <w:spacing w:after="200" w:line="276" w:lineRule="auto"/>
    </w:pPr>
    <w:rPr>
      <w:rFonts w:ascii="Calibri" w:eastAsia="Calibri" w:hAnsi="Calibri" w:cs="Times New Roman"/>
      <w:sz w:val="20"/>
      <w:szCs w:val="20"/>
      <w:lang w:val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4D0DE7"/>
    <w:rPr>
      <w:rFonts w:ascii="Calibri" w:eastAsia="Calibri" w:hAnsi="Calibri" w:cs="Times New Roman"/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rsid w:val="004D0DE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4D0DE7"/>
    <w:rPr>
      <w:rFonts w:ascii="Calibri" w:eastAsia="Calibri" w:hAnsi="Calibri" w:cs="Times New Roman"/>
      <w:b/>
      <w:bCs/>
      <w:sz w:val="20"/>
      <w:szCs w:val="20"/>
      <w:lang w:val="es-ES"/>
    </w:rPr>
  </w:style>
  <w:style w:type="character" w:styleId="Hipervnculovisitado">
    <w:name w:val="FollowedHyperlink"/>
    <w:uiPriority w:val="99"/>
    <w:semiHidden/>
    <w:unhideWhenUsed/>
    <w:rsid w:val="004D0DE7"/>
    <w:rPr>
      <w:color w:val="800080"/>
      <w:u w:val="single"/>
    </w:rPr>
  </w:style>
  <w:style w:type="paragraph" w:customStyle="1" w:styleId="estilo3">
    <w:name w:val="estilo3"/>
    <w:basedOn w:val="Normal"/>
    <w:rsid w:val="004D0D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es-ES" w:eastAsia="es-ES"/>
    </w:rPr>
  </w:style>
  <w:style w:type="paragraph" w:customStyle="1" w:styleId="m">
    <w:name w:val="m"/>
    <w:basedOn w:val="Normal"/>
    <w:qFormat/>
    <w:rsid w:val="004D0DE7"/>
    <w:pPr>
      <w:spacing w:after="101" w:line="216" w:lineRule="exact"/>
      <w:ind w:left="1710" w:hanging="450"/>
      <w:jc w:val="both"/>
    </w:pPr>
    <w:rPr>
      <w:rFonts w:ascii="Arial" w:eastAsia="Times New Roman" w:hAnsi="Arial" w:cs="Arial"/>
      <w:sz w:val="18"/>
      <w:szCs w:val="20"/>
      <w:lang w:val="es-ES" w:eastAsia="es-MX"/>
    </w:rPr>
  </w:style>
  <w:style w:type="character" w:customStyle="1" w:styleId="apple-converted-space">
    <w:name w:val="apple-converted-space"/>
    <w:basedOn w:val="Fuentedeprrafopredeter"/>
    <w:rsid w:val="004D0DE7"/>
  </w:style>
  <w:style w:type="character" w:styleId="Textoennegrita">
    <w:name w:val="Strong"/>
    <w:uiPriority w:val="22"/>
    <w:qFormat/>
    <w:rsid w:val="004D0DE7"/>
    <w:rPr>
      <w:b/>
      <w:bCs/>
    </w:rPr>
  </w:style>
  <w:style w:type="paragraph" w:styleId="Ttulo">
    <w:name w:val="Title"/>
    <w:basedOn w:val="Normal"/>
    <w:next w:val="Normal"/>
    <w:link w:val="TtuloCar"/>
    <w:uiPriority w:val="10"/>
    <w:qFormat/>
    <w:rsid w:val="004D0DE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D0D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inespaciado">
    <w:name w:val="No Spacing"/>
    <w:qFormat/>
    <w:rsid w:val="00260A75"/>
    <w:pPr>
      <w:spacing w:after="0" w:line="240" w:lineRule="auto"/>
    </w:pPr>
  </w:style>
  <w:style w:type="table" w:customStyle="1" w:styleId="TableGrid">
    <w:name w:val="TableGrid"/>
    <w:rsid w:val="004B0BDF"/>
    <w:pPr>
      <w:spacing w:after="0" w:line="240" w:lineRule="auto"/>
    </w:pPr>
    <w:rPr>
      <w:rFonts w:eastAsiaTheme="minorEastAsia"/>
      <w:kern w:val="2"/>
      <w:lang w:eastAsia="es-MX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1clara">
    <w:name w:val="Grid Table 1 Light"/>
    <w:basedOn w:val="Tablanormal"/>
    <w:uiPriority w:val="46"/>
    <w:rsid w:val="004B0BDF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normal4">
    <w:name w:val="Plain Table 4"/>
    <w:basedOn w:val="Tablanormal"/>
    <w:uiPriority w:val="44"/>
    <w:rsid w:val="004B0BDF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styleId="Mencinsinresolver">
    <w:name w:val="Unresolved Mention"/>
    <w:basedOn w:val="Fuentedeprrafopredeter"/>
    <w:uiPriority w:val="99"/>
    <w:semiHidden/>
    <w:unhideWhenUsed/>
    <w:rsid w:val="004B0B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484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54938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00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49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763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580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5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74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2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5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8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colon.org.mx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CF3D38-655A-4599-BB07-77B14694F5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1066</Words>
  <Characters>5864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ENRIQUE LOPEZ ROSAS</dc:creator>
  <cp:keywords/>
  <dc:description/>
  <cp:lastModifiedBy>AUX_OPERACIONES4</cp:lastModifiedBy>
  <cp:revision>2</cp:revision>
  <cp:lastPrinted>2023-10-31T20:31:00Z</cp:lastPrinted>
  <dcterms:created xsi:type="dcterms:W3CDTF">2025-10-01T19:17:00Z</dcterms:created>
  <dcterms:modified xsi:type="dcterms:W3CDTF">2025-10-01T19:17:00Z</dcterms:modified>
</cp:coreProperties>
</file>